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0D795C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1F1829" w:rsidRDefault="003F54C0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 xml:space="preserve">BESLUITENLIJST </w:t>
      </w:r>
      <w:r w:rsidR="000D795C">
        <w:rPr>
          <w:b/>
          <w:sz w:val="32"/>
          <w:lang w:val="nl-BE"/>
        </w:rPr>
        <w:t>VERGADERING RAAD VAN BESTUUR</w:t>
      </w:r>
    </w:p>
    <w:p w:rsidR="001F1829" w:rsidRDefault="006B3555" w:rsidP="001F1829">
      <w:pPr>
        <w:pStyle w:val="Geenafstand"/>
        <w:rPr>
          <w:b/>
          <w:sz w:val="2"/>
          <w:szCs w:val="2"/>
          <w:lang w:val="nl-BE"/>
        </w:rPr>
      </w:pPr>
    </w:p>
    <w:p w:rsidR="001F1829" w:rsidRDefault="000D795C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24 oktober 2019</w:t>
      </w:r>
    </w:p>
    <w:p w:rsidR="001F1829" w:rsidRDefault="006B3555" w:rsidP="001F1829">
      <w:pPr>
        <w:rPr>
          <w:sz w:val="2"/>
          <w:szCs w:val="2"/>
          <w:lang w:val="nl-BE"/>
        </w:rPr>
      </w:pPr>
    </w:p>
    <w:p w:rsidR="00D41257" w:rsidRPr="00D05C6D" w:rsidRDefault="000D795C" w:rsidP="00D41257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022D27" w:rsidRPr="00D05C6D" w:rsidRDefault="000D795C" w:rsidP="00D41257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Kristof Bossuyt, voorzitter; Maarten De Bock, 1ste ondervoorzitter; Dries Holvoet, 2de ondervoorzitter; Kristel </w:t>
      </w:r>
      <w:proofErr w:type="spellStart"/>
      <w:r w:rsidRPr="00D05C6D">
        <w:rPr>
          <w:rFonts w:cs="Arial"/>
          <w:szCs w:val="22"/>
        </w:rPr>
        <w:t>Moulaert</w:t>
      </w:r>
      <w:proofErr w:type="spellEnd"/>
      <w:r w:rsidRPr="00D05C6D">
        <w:rPr>
          <w:rFonts w:cs="Arial"/>
          <w:szCs w:val="22"/>
        </w:rPr>
        <w:t xml:space="preserve">, directeur; Luc Bungeneers, Kathelijne Toen, Toon Wassenberg, Jeroen Baert, Charlotte Beyers, Sofie De Leeuw, Erik Broeckx, Annick De Wever en Alex Goethals, raadsleden; Chris Ceuppens en Walter Duré, waarnemende raadsleden; Geert Van der Borght, secretaris; </w:t>
      </w:r>
    </w:p>
    <w:p w:rsidR="00D41257" w:rsidRPr="00D05C6D" w:rsidRDefault="006B3555" w:rsidP="00D41257">
      <w:pPr>
        <w:pStyle w:val="Normal1"/>
        <w:rPr>
          <w:rFonts w:cs="Arial"/>
          <w:szCs w:val="22"/>
        </w:rPr>
      </w:pPr>
    </w:p>
    <w:p w:rsidR="00D41257" w:rsidRPr="00D05C6D" w:rsidRDefault="000D795C" w:rsidP="00D41257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:rsidR="00E42698" w:rsidRPr="00D05C6D" w:rsidRDefault="000D795C" w:rsidP="00101EFC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Anita Ceulemans, waarnemend raadslid; </w:t>
      </w:r>
    </w:p>
    <w:p w:rsidR="00D36189" w:rsidRPr="00D05C6D" w:rsidRDefault="006B3555" w:rsidP="00F67236">
      <w:pPr>
        <w:pStyle w:val="Normal1"/>
        <w:rPr>
          <w:szCs w:val="22"/>
        </w:rPr>
      </w:pPr>
    </w:p>
    <w:p w:rsidR="00F67236" w:rsidRPr="00D05C6D" w:rsidRDefault="000D795C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Afwezig:</w:t>
      </w:r>
    </w:p>
    <w:p w:rsidR="00022D27" w:rsidRPr="00D05C6D" w:rsidRDefault="000D795C" w:rsidP="00A8370F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Charlie Van Leuffel, raadslid; </w:t>
      </w:r>
      <w:r w:rsidRPr="00D05C6D">
        <w:rPr>
          <w:szCs w:val="22"/>
        </w:rPr>
        <w:t>Eddy Soetewey, raadslid (Volmacht gever)</w:t>
      </w:r>
    </w:p>
    <w:p w:rsidR="004C3C8B" w:rsidRDefault="000D795C" w:rsidP="00D41257">
      <w:pPr>
        <w:pStyle w:val="NoSpacing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Vanaf punt 7.5 verlaat Erik Broeckx, raadslid de zitting </w:t>
      </w:r>
    </w:p>
    <w:p w:rsidR="00D41257" w:rsidRPr="00D05C6D" w:rsidRDefault="000D795C" w:rsidP="00D41257">
      <w:pPr>
        <w:pStyle w:val="NoSpacing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Vanaf punt 7.6 </w:t>
      </w:r>
      <w:r>
        <w:rPr>
          <w:rFonts w:cs="Arial"/>
          <w:szCs w:val="22"/>
        </w:rPr>
        <w:t>is Erik Broeckx terug aanwezig.</w:t>
      </w:r>
    </w:p>
    <w:p w:rsidR="001F1829" w:rsidRPr="000546CA" w:rsidRDefault="006B3555" w:rsidP="001F1829">
      <w:pPr>
        <w:pStyle w:val="Geenafstand"/>
        <w:rPr>
          <w:lang w:val="nl-BE"/>
        </w:rPr>
      </w:pPr>
    </w:p>
    <w:p w:rsidR="001F1829" w:rsidRPr="000546CA" w:rsidRDefault="000D795C" w:rsidP="001F1829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9147AD" w:rsidRDefault="006B3555" w:rsidP="00AD5A7D">
      <w:pPr>
        <w:pStyle w:val="Normal1"/>
      </w:pPr>
    </w:p>
    <w:p w:rsidR="00022D27" w:rsidRPr="00EB079E" w:rsidRDefault="000D795C" w:rsidP="00EB079E">
      <w:pPr>
        <w:pStyle w:val="Normal1"/>
        <w:tabs>
          <w:tab w:val="left" w:pos="567"/>
        </w:tabs>
        <w:spacing w:after="240"/>
        <w:rPr>
          <w:b/>
        </w:rPr>
      </w:pPr>
      <w:r w:rsidRPr="007B7BCD">
        <w:rPr>
          <w:b/>
        </w:rPr>
        <w:t>1.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- beslissing:</w:t>
      </w:r>
    </w:p>
    <w:p w:rsidR="00022D27" w:rsidRDefault="000D795C">
      <w:pPr>
        <w:pStyle w:val="Normal1"/>
      </w:pPr>
      <w:r>
        <w:t>De Raad van Bestuur beslist het verslag van de vergadering van 12 september 2019 goed te keuren.</w:t>
      </w:r>
    </w:p>
    <w:p w:rsidR="00022D27" w:rsidRDefault="00022D27" w:rsidP="00A552D0">
      <w:pPr>
        <w:pStyle w:val="Normal1"/>
      </w:pPr>
    </w:p>
    <w:p w:rsidR="009147AD" w:rsidRPr="007B7BCD" w:rsidRDefault="000D795C" w:rsidP="00B12034">
      <w:pPr>
        <w:pStyle w:val="Normal1"/>
        <w:rPr>
          <w:b/>
        </w:rPr>
      </w:pPr>
      <w:r w:rsidRPr="007B7BCD">
        <w:rPr>
          <w:b/>
        </w:rPr>
        <w:t>2.</w:t>
      </w:r>
      <w:r>
        <w:rPr>
          <w:b/>
        </w:rPr>
        <w:t xml:space="preserve"> </w:t>
      </w:r>
      <w:r w:rsidRPr="007B7BCD">
        <w:rPr>
          <w:b/>
        </w:rPr>
        <w:t>Bevestiging omgevingsloket  indiening omgevingsvergunningsaanvraag</w:t>
      </w:r>
      <w:r>
        <w:rPr>
          <w:b/>
        </w:rPr>
        <w:t xml:space="preserve"> - kennisneming:</w:t>
      </w:r>
    </w:p>
    <w:p w:rsidR="00022D27" w:rsidRPr="00F73684" w:rsidRDefault="00022D27" w:rsidP="00D56CDB">
      <w:pPr>
        <w:pStyle w:val="Normal1"/>
      </w:pPr>
    </w:p>
    <w:p w:rsidR="00022D27" w:rsidRDefault="000D795C">
      <w:pPr>
        <w:pStyle w:val="Normal1"/>
        <w:jc w:val="both"/>
      </w:pPr>
      <w:r>
        <w:t xml:space="preserve">De Raad van Bestuur neemt kennis van alle finaal ingediende stukken bij het Omgevingsloket en van de bevestiging van het Omgevingsloket dat de aanvraag van ISVAG met referentie Project </w:t>
      </w:r>
      <w:proofErr w:type="spellStart"/>
      <w:r>
        <w:t>Nr</w:t>
      </w:r>
      <w:proofErr w:type="spellEnd"/>
      <w:r>
        <w:t xml:space="preserve">: 2019109052 werd ingediend op 30 september 2019 met bijbehorende bijlagen. </w:t>
      </w:r>
    </w:p>
    <w:p w:rsidR="00022D27" w:rsidRDefault="00022D27" w:rsidP="00D4129A">
      <w:pPr>
        <w:pStyle w:val="Normal1"/>
      </w:pPr>
    </w:p>
    <w:p w:rsidR="00022D27" w:rsidRPr="00EB079E" w:rsidRDefault="006B3555" w:rsidP="00D56CDB">
      <w:pPr>
        <w:pStyle w:val="Normal1"/>
        <w:rPr>
          <w:b/>
        </w:rPr>
      </w:pPr>
      <w:r>
        <w:rPr>
          <w:b/>
        </w:rPr>
        <w:t>3.</w:t>
      </w:r>
      <w:r w:rsidR="000D795C">
        <w:rPr>
          <w:b/>
        </w:rPr>
        <w:t xml:space="preserve"> </w:t>
      </w:r>
      <w:r w:rsidR="000D795C" w:rsidRPr="007B7BCD">
        <w:rPr>
          <w:b/>
        </w:rPr>
        <w:t xml:space="preserve">Goedkeuring offerte aftakking naar individuele klant H. </w:t>
      </w:r>
      <w:proofErr w:type="spellStart"/>
      <w:r w:rsidR="000D795C" w:rsidRPr="007B7BCD">
        <w:rPr>
          <w:b/>
        </w:rPr>
        <w:t>Essers</w:t>
      </w:r>
      <w:proofErr w:type="spellEnd"/>
      <w:r w:rsidR="000D795C" w:rsidRPr="007B7BCD">
        <w:rPr>
          <w:b/>
        </w:rPr>
        <w:t xml:space="preserve"> </w:t>
      </w:r>
      <w:proofErr w:type="spellStart"/>
      <w:r w:rsidR="000D795C" w:rsidRPr="007B7BCD">
        <w:rPr>
          <w:b/>
        </w:rPr>
        <w:t>Logistics</w:t>
      </w:r>
      <w:proofErr w:type="spellEnd"/>
      <w:r w:rsidR="000D795C" w:rsidRPr="007B7BCD">
        <w:rPr>
          <w:b/>
        </w:rPr>
        <w:t xml:space="preserve"> Company in het kader van aanleg warmtenet </w:t>
      </w:r>
      <w:proofErr w:type="spellStart"/>
      <w:r w:rsidR="000D795C" w:rsidRPr="007B7BCD">
        <w:rPr>
          <w:b/>
        </w:rPr>
        <w:t>Terbekehof</w:t>
      </w:r>
      <w:proofErr w:type="spellEnd"/>
      <w:r w:rsidR="000D795C">
        <w:rPr>
          <w:b/>
        </w:rPr>
        <w:t xml:space="preserve"> - kennisneming:</w:t>
      </w:r>
    </w:p>
    <w:p w:rsidR="00EB079E" w:rsidRDefault="00EB079E">
      <w:pPr>
        <w:pStyle w:val="Normal1"/>
        <w:jc w:val="both"/>
      </w:pPr>
    </w:p>
    <w:p w:rsidR="00022D27" w:rsidRDefault="000D795C">
      <w:pPr>
        <w:pStyle w:val="Normal1"/>
        <w:jc w:val="both"/>
      </w:pPr>
      <w:r>
        <w:t xml:space="preserve">De Raad van Bestuur neemt kennis van de goedkeuring van de offerte om binnen de opdracht 'Riolering, wegenis en warmtenet Industriezone </w:t>
      </w:r>
      <w:proofErr w:type="spellStart"/>
      <w:r>
        <w:t>Terbekehof</w:t>
      </w:r>
      <w:proofErr w:type="spellEnd"/>
      <w:r>
        <w:t xml:space="preserve">' de offerte met betrekking tot de aftakking naar H. </w:t>
      </w:r>
      <w:proofErr w:type="spellStart"/>
      <w:r>
        <w:t>Essers</w:t>
      </w:r>
      <w:proofErr w:type="spellEnd"/>
      <w:r>
        <w:t xml:space="preserve"> </w:t>
      </w:r>
      <w:proofErr w:type="spellStart"/>
      <w:r>
        <w:t>Logistics</w:t>
      </w:r>
      <w:proofErr w:type="spellEnd"/>
      <w:r>
        <w:t xml:space="preserve"> Company goed te keuren op basis van het principe economisch - technisch ondeelbaar geheel.</w:t>
      </w:r>
    </w:p>
    <w:p w:rsidR="00022D27" w:rsidRDefault="00022D27" w:rsidP="00D4129A">
      <w:pPr>
        <w:pStyle w:val="Normal1"/>
      </w:pPr>
    </w:p>
    <w:p w:rsidR="00022D27" w:rsidRPr="00EB079E" w:rsidRDefault="006B3555">
      <w:pPr>
        <w:pStyle w:val="Normal1"/>
        <w:rPr>
          <w:b/>
        </w:rPr>
      </w:pPr>
      <w:r>
        <w:rPr>
          <w:b/>
        </w:rPr>
        <w:t>4.</w:t>
      </w:r>
      <w:r w:rsidR="000D795C">
        <w:rPr>
          <w:b/>
        </w:rPr>
        <w:t xml:space="preserve"> </w:t>
      </w:r>
      <w:r w:rsidR="000D795C" w:rsidRPr="007B7BCD">
        <w:rPr>
          <w:b/>
        </w:rPr>
        <w:t xml:space="preserve">Studie Prof </w:t>
      </w:r>
      <w:proofErr w:type="spellStart"/>
      <w:r w:rsidR="000D795C" w:rsidRPr="007B7BCD">
        <w:rPr>
          <w:b/>
        </w:rPr>
        <w:t>Quicker</w:t>
      </w:r>
      <w:proofErr w:type="spellEnd"/>
      <w:r w:rsidR="000D795C" w:rsidRPr="007B7BCD">
        <w:rPr>
          <w:b/>
        </w:rPr>
        <w:t xml:space="preserve"> aangaande CO2 captatie voor 'waste-</w:t>
      </w:r>
      <w:proofErr w:type="spellStart"/>
      <w:r w:rsidR="000D795C" w:rsidRPr="007B7BCD">
        <w:rPr>
          <w:b/>
        </w:rPr>
        <w:t>to</w:t>
      </w:r>
      <w:proofErr w:type="spellEnd"/>
      <w:r w:rsidR="000D795C" w:rsidRPr="007B7BCD">
        <w:rPr>
          <w:b/>
        </w:rPr>
        <w:t>-energy' bedrijven.</w:t>
      </w:r>
      <w:r w:rsidR="000D795C">
        <w:rPr>
          <w:b/>
        </w:rPr>
        <w:t xml:space="preserve"> - kennisneming:</w:t>
      </w:r>
    </w:p>
    <w:p w:rsidR="00BB1F31" w:rsidRDefault="00BB1F31">
      <w:pPr>
        <w:pStyle w:val="Normal1"/>
      </w:pPr>
    </w:p>
    <w:p w:rsidR="00022D27" w:rsidRPr="003F54C0" w:rsidRDefault="000D795C">
      <w:pPr>
        <w:pStyle w:val="Normal1"/>
        <w:rPr>
          <w:lang w:val="en-GB"/>
        </w:rPr>
      </w:pPr>
      <w:r>
        <w:t xml:space="preserve">De Raad van Bestuur neemt kennis van de studie van Prof. Dr. Ing. </w:t>
      </w:r>
      <w:r w:rsidRPr="003F54C0">
        <w:rPr>
          <w:lang w:val="en-GB"/>
        </w:rPr>
        <w:t>Peter Quicker 'Post - combustion CO2 capture for Waste - to - Energy plants 2019'.</w:t>
      </w:r>
    </w:p>
    <w:p w:rsidR="00022D27" w:rsidRPr="003F54C0" w:rsidRDefault="00022D27" w:rsidP="00D4129A">
      <w:pPr>
        <w:pStyle w:val="Normal1"/>
        <w:rPr>
          <w:lang w:val="en-GB"/>
        </w:rPr>
      </w:pPr>
    </w:p>
    <w:p w:rsidR="009147AD" w:rsidRPr="007B7BCD" w:rsidRDefault="006B3555" w:rsidP="00B12034">
      <w:pPr>
        <w:pStyle w:val="Normal1"/>
        <w:rPr>
          <w:b/>
        </w:rPr>
      </w:pPr>
      <w:r>
        <w:rPr>
          <w:b/>
        </w:rPr>
        <w:t>5.</w:t>
      </w:r>
      <w:r w:rsidR="000D795C">
        <w:rPr>
          <w:b/>
        </w:rPr>
        <w:t xml:space="preserve"> </w:t>
      </w:r>
      <w:r w:rsidR="000D795C" w:rsidRPr="007B7BCD">
        <w:rPr>
          <w:b/>
        </w:rPr>
        <w:t>Goedkeuring Vertrouwelijkheidsovereenkomst stad Antwerpen RFI (</w:t>
      </w:r>
      <w:proofErr w:type="spellStart"/>
      <w:r w:rsidR="000D795C" w:rsidRPr="007B7BCD">
        <w:rPr>
          <w:b/>
        </w:rPr>
        <w:t>Request</w:t>
      </w:r>
      <w:proofErr w:type="spellEnd"/>
      <w:r w:rsidR="000D795C" w:rsidRPr="007B7BCD">
        <w:rPr>
          <w:b/>
        </w:rPr>
        <w:t xml:space="preserve"> </w:t>
      </w:r>
      <w:proofErr w:type="spellStart"/>
      <w:r w:rsidR="000D795C" w:rsidRPr="007B7BCD">
        <w:rPr>
          <w:b/>
        </w:rPr>
        <w:t>for</w:t>
      </w:r>
      <w:proofErr w:type="spellEnd"/>
      <w:r w:rsidR="000D795C" w:rsidRPr="007B7BCD">
        <w:rPr>
          <w:b/>
        </w:rPr>
        <w:t xml:space="preserve"> Information)</w:t>
      </w:r>
      <w:r w:rsidR="000D795C">
        <w:rPr>
          <w:b/>
        </w:rPr>
        <w:t xml:space="preserve"> - beslissing:</w:t>
      </w:r>
    </w:p>
    <w:p w:rsidR="00022D27" w:rsidRPr="00F73684" w:rsidRDefault="00022D27" w:rsidP="00D56CDB">
      <w:pPr>
        <w:pStyle w:val="Normal1"/>
      </w:pPr>
    </w:p>
    <w:p w:rsidR="00022D27" w:rsidRDefault="000D795C" w:rsidP="00A552D0">
      <w:pPr>
        <w:pStyle w:val="Normal1"/>
      </w:pPr>
      <w:r>
        <w:t xml:space="preserve">De Raad van Bestuur beslist </w:t>
      </w:r>
      <w:r w:rsidR="004C300B">
        <w:t xml:space="preserve">het ontwerp van </w:t>
      </w:r>
      <w:r>
        <w:t>overeenkomst, in het kader van de RFI, nog niet goed te keuren</w:t>
      </w:r>
      <w:r w:rsidR="004C300B">
        <w:t xml:space="preserve"> en haar opmerkingen aan de stad te bezorgen.</w:t>
      </w:r>
    </w:p>
    <w:p w:rsidR="00A61634" w:rsidRDefault="00A61634" w:rsidP="00A552D0">
      <w:pPr>
        <w:pStyle w:val="Normal1"/>
      </w:pPr>
    </w:p>
    <w:p w:rsidR="009147AD" w:rsidRPr="007B7BCD" w:rsidRDefault="006B3555" w:rsidP="00B12034">
      <w:pPr>
        <w:pStyle w:val="Normal1"/>
        <w:rPr>
          <w:b/>
        </w:rPr>
      </w:pPr>
      <w:r>
        <w:rPr>
          <w:b/>
        </w:rPr>
        <w:t>6.</w:t>
      </w:r>
      <w:r w:rsidR="000D795C">
        <w:rPr>
          <w:b/>
        </w:rPr>
        <w:t xml:space="preserve"> </w:t>
      </w:r>
      <w:r w:rsidR="000D795C" w:rsidRPr="007B7BCD">
        <w:rPr>
          <w:b/>
        </w:rPr>
        <w:t>Goedkeuring samenwerkingscontract tussen ISVAG en Electrabel voor het exploiteren van een recuperatie-installatie, Addendum 2.</w:t>
      </w:r>
      <w:r w:rsidR="000D795C">
        <w:rPr>
          <w:b/>
        </w:rPr>
        <w:t xml:space="preserve"> - beslissing:</w:t>
      </w:r>
    </w:p>
    <w:p w:rsidR="007B7BCD" w:rsidRDefault="006B3555" w:rsidP="009147AD">
      <w:pPr>
        <w:pStyle w:val="Normal1"/>
      </w:pPr>
    </w:p>
    <w:p w:rsidR="009147AD" w:rsidRPr="004027AA" w:rsidRDefault="000D795C" w:rsidP="004027AA">
      <w:pPr>
        <w:pStyle w:val="Normal1"/>
        <w:rPr>
          <w:lang w:val="nl-BE"/>
        </w:rPr>
      </w:pPr>
      <w:r>
        <w:rPr>
          <w:lang w:val="nl-BE"/>
        </w:rPr>
        <w:t>Verdaagd.</w:t>
      </w:r>
    </w:p>
    <w:p w:rsidR="00022D27" w:rsidRDefault="00022D27" w:rsidP="009147AD">
      <w:pPr>
        <w:pStyle w:val="Normal1"/>
      </w:pPr>
    </w:p>
    <w:p w:rsidR="009147AD" w:rsidRPr="007B7BCD" w:rsidRDefault="006B3555" w:rsidP="00B12034">
      <w:pPr>
        <w:pStyle w:val="Normal1"/>
        <w:rPr>
          <w:b/>
        </w:rPr>
      </w:pPr>
      <w:r>
        <w:rPr>
          <w:b/>
        </w:rPr>
        <w:t>7.</w:t>
      </w:r>
      <w:r w:rsidR="000D795C">
        <w:rPr>
          <w:b/>
        </w:rPr>
        <w:t xml:space="preserve"> </w:t>
      </w:r>
      <w:r w:rsidR="000D795C" w:rsidRPr="007B7BCD">
        <w:rPr>
          <w:b/>
        </w:rPr>
        <w:t>Aanvoer tot en met september</w:t>
      </w:r>
      <w:r w:rsidR="000D795C">
        <w:rPr>
          <w:b/>
        </w:rPr>
        <w:t xml:space="preserve"> - kennisneming:</w:t>
      </w:r>
    </w:p>
    <w:p w:rsidR="00022D27" w:rsidRPr="00F73684" w:rsidRDefault="00022D27" w:rsidP="00D56CDB">
      <w:pPr>
        <w:pStyle w:val="Normal1"/>
      </w:pPr>
    </w:p>
    <w:p w:rsidR="00022D27" w:rsidRDefault="000D795C">
      <w:pPr>
        <w:pStyle w:val="Normal1"/>
      </w:pPr>
      <w:r>
        <w:t>De Raad van Bestuur neemt kennis van het overzicht en van het totaal van de aangevoerde hoeveelheid afval op ISVAG tot en met de maand september.</w:t>
      </w:r>
    </w:p>
    <w:p w:rsidR="00022D27" w:rsidRDefault="00022D27" w:rsidP="00D4129A">
      <w:pPr>
        <w:pStyle w:val="Normal1"/>
      </w:pPr>
    </w:p>
    <w:p w:rsidR="009147AD" w:rsidRPr="007B7BCD" w:rsidRDefault="006B3555" w:rsidP="00B12034">
      <w:pPr>
        <w:pStyle w:val="Normal1"/>
        <w:rPr>
          <w:b/>
        </w:rPr>
      </w:pPr>
      <w:r>
        <w:rPr>
          <w:b/>
        </w:rPr>
        <w:t>8.</w:t>
      </w:r>
      <w:r w:rsidR="000D795C">
        <w:rPr>
          <w:b/>
        </w:rPr>
        <w:t xml:space="preserve"> </w:t>
      </w:r>
      <w:r w:rsidR="000D795C" w:rsidRPr="007B7BCD">
        <w:rPr>
          <w:b/>
        </w:rPr>
        <w:t>Organisatie Burendag 16 november</w:t>
      </w:r>
      <w:r w:rsidR="000D795C">
        <w:rPr>
          <w:b/>
        </w:rPr>
        <w:t xml:space="preserve"> - kennisneming:</w:t>
      </w:r>
    </w:p>
    <w:p w:rsidR="009B779A" w:rsidRDefault="009B779A">
      <w:pPr>
        <w:pStyle w:val="Normal1"/>
      </w:pPr>
    </w:p>
    <w:p w:rsidR="00022D27" w:rsidRDefault="000D795C">
      <w:pPr>
        <w:pStyle w:val="Normal1"/>
      </w:pPr>
      <w:r>
        <w:t>De Raad van Bestuur neemt kennis van het buren- infomoment dat op zaterdag 16 november 2019 georganiseerd wordt door ISVAG.</w:t>
      </w:r>
    </w:p>
    <w:p w:rsidR="00022D27" w:rsidRDefault="00022D27" w:rsidP="00D4129A">
      <w:pPr>
        <w:pStyle w:val="Normal1"/>
      </w:pPr>
    </w:p>
    <w:p w:rsidR="009147AD" w:rsidRPr="007B7BCD" w:rsidRDefault="006B3555" w:rsidP="00B12034">
      <w:pPr>
        <w:pStyle w:val="Normal1"/>
        <w:rPr>
          <w:b/>
        </w:rPr>
      </w:pPr>
      <w:r>
        <w:rPr>
          <w:b/>
        </w:rPr>
        <w:t>9.</w:t>
      </w:r>
      <w:r w:rsidR="000D795C">
        <w:rPr>
          <w:b/>
        </w:rPr>
        <w:t xml:space="preserve"> </w:t>
      </w:r>
      <w:r w:rsidR="000D795C" w:rsidRPr="007B7BCD">
        <w:rPr>
          <w:b/>
        </w:rPr>
        <w:t xml:space="preserve">Verslag 'Deelname ISWA World </w:t>
      </w:r>
      <w:proofErr w:type="spellStart"/>
      <w:r w:rsidR="000D795C" w:rsidRPr="007B7BCD">
        <w:rPr>
          <w:b/>
        </w:rPr>
        <w:t>Congress</w:t>
      </w:r>
      <w:proofErr w:type="spellEnd"/>
      <w:r w:rsidR="000D795C" w:rsidRPr="007B7BCD">
        <w:rPr>
          <w:b/>
        </w:rPr>
        <w:t xml:space="preserve"> 2019 Bilbao'</w:t>
      </w:r>
      <w:r w:rsidR="000D795C">
        <w:rPr>
          <w:b/>
        </w:rPr>
        <w:t xml:space="preserve"> - kennisneming:</w:t>
      </w:r>
    </w:p>
    <w:p w:rsidR="007B7BCD" w:rsidRDefault="006B3555" w:rsidP="009147AD">
      <w:pPr>
        <w:pStyle w:val="Normal1"/>
      </w:pPr>
    </w:p>
    <w:p w:rsidR="00022D27" w:rsidRDefault="000D795C">
      <w:pPr>
        <w:pStyle w:val="Normal1"/>
      </w:pPr>
      <w:r>
        <w:t>De Raad van Bestuur neemt kennis van het verslag van de ISVAG- deelname aan het ISWA World Congres 2019 te Bilbao, Spanje.</w:t>
      </w:r>
    </w:p>
    <w:p w:rsidR="00022D27" w:rsidRDefault="00022D27" w:rsidP="00D4129A">
      <w:pPr>
        <w:pStyle w:val="Normal1"/>
      </w:pPr>
    </w:p>
    <w:p w:rsidR="009147AD" w:rsidRPr="007B7BCD" w:rsidRDefault="006B3555" w:rsidP="00B12034">
      <w:pPr>
        <w:pStyle w:val="Normal1"/>
        <w:rPr>
          <w:b/>
        </w:rPr>
      </w:pPr>
      <w:r>
        <w:rPr>
          <w:b/>
        </w:rPr>
        <w:t>10.</w:t>
      </w:r>
      <w:r w:rsidR="000D795C">
        <w:rPr>
          <w:b/>
        </w:rPr>
        <w:t xml:space="preserve"> </w:t>
      </w:r>
      <w:r w:rsidR="000D795C" w:rsidRPr="007B7BCD">
        <w:rPr>
          <w:b/>
        </w:rPr>
        <w:t>Studiereis Warmtenetten Kopenhagen december 2019</w:t>
      </w:r>
      <w:r w:rsidR="000D795C">
        <w:rPr>
          <w:b/>
        </w:rPr>
        <w:t xml:space="preserve"> - beslissing:</w:t>
      </w:r>
    </w:p>
    <w:p w:rsidR="00022D27" w:rsidRPr="00F73684" w:rsidRDefault="00022D27" w:rsidP="00D56CDB">
      <w:pPr>
        <w:pStyle w:val="Normal1"/>
      </w:pPr>
    </w:p>
    <w:p w:rsidR="00022D27" w:rsidRDefault="000D795C">
      <w:pPr>
        <w:pStyle w:val="Normal1"/>
      </w:pPr>
      <w:r>
        <w:t xml:space="preserve">De Raad van Bestuur beslist goedkeuring te verlenen aan de samenwerking van ISVAG met </w:t>
      </w:r>
      <w:proofErr w:type="spellStart"/>
      <w:r>
        <w:t>Interafval</w:t>
      </w:r>
      <w:proofErr w:type="spellEnd"/>
      <w:r>
        <w:t xml:space="preserve">, Warmtenetwerk Vlaanderen en BW2E om een studiereis te organiseren naar Kopenhagen van </w:t>
      </w:r>
      <w:r w:rsidR="004C300B">
        <w:t>2</w:t>
      </w:r>
      <w:r>
        <w:t xml:space="preserve"> tot 3 december 2019 in het kader van de aanleg en exploitatie van warmtenetten.</w:t>
      </w:r>
    </w:p>
    <w:p w:rsidR="00022D27" w:rsidRDefault="00022D27" w:rsidP="00A552D0">
      <w:pPr>
        <w:pStyle w:val="Normal1"/>
      </w:pPr>
    </w:p>
    <w:p w:rsidR="009147AD" w:rsidRPr="007B7BCD" w:rsidRDefault="006B3555" w:rsidP="00B12034">
      <w:pPr>
        <w:pStyle w:val="Normal1"/>
        <w:rPr>
          <w:b/>
        </w:rPr>
      </w:pPr>
      <w:r>
        <w:rPr>
          <w:b/>
        </w:rPr>
        <w:t>11.</w:t>
      </w:r>
      <w:r w:rsidR="000D795C">
        <w:rPr>
          <w:b/>
        </w:rPr>
        <w:t xml:space="preserve"> </w:t>
      </w:r>
      <w:r w:rsidR="000D795C" w:rsidRPr="007B7BCD">
        <w:rPr>
          <w:b/>
        </w:rPr>
        <w:t>Goedkeuring organisatie Workshop warmtenetten 11 en 12 december 2019</w:t>
      </w:r>
      <w:r w:rsidR="000D795C">
        <w:rPr>
          <w:b/>
        </w:rPr>
        <w:t xml:space="preserve"> - kennisneming:</w:t>
      </w:r>
    </w:p>
    <w:p w:rsidR="00022D27" w:rsidRPr="00F73684" w:rsidRDefault="00022D27" w:rsidP="00D56CDB">
      <w:pPr>
        <w:pStyle w:val="Normal1"/>
      </w:pPr>
    </w:p>
    <w:p w:rsidR="00022D27" w:rsidRDefault="000D795C">
      <w:pPr>
        <w:pStyle w:val="Normal1"/>
      </w:pPr>
      <w:r>
        <w:t>De Raad van Bestuur neemt kennis van de organisatie van het warmtenetcongres te Antwerpen op 11 en 12 december 2019.</w:t>
      </w:r>
    </w:p>
    <w:p w:rsidR="00022D27" w:rsidRDefault="00022D27" w:rsidP="00D4129A">
      <w:pPr>
        <w:pStyle w:val="Normal1"/>
      </w:pPr>
    </w:p>
    <w:p w:rsidR="009147AD" w:rsidRPr="007B7BCD" w:rsidRDefault="006B3555" w:rsidP="00B12034">
      <w:pPr>
        <w:pStyle w:val="Normal1"/>
        <w:rPr>
          <w:b/>
        </w:rPr>
      </w:pPr>
      <w:r>
        <w:rPr>
          <w:b/>
        </w:rPr>
        <w:t>12.</w:t>
      </w:r>
      <w:r w:rsidR="000D795C">
        <w:rPr>
          <w:b/>
        </w:rPr>
        <w:t xml:space="preserve"> </w:t>
      </w:r>
      <w:r w:rsidR="000D795C" w:rsidRPr="007B7BCD">
        <w:rPr>
          <w:b/>
        </w:rPr>
        <w:t xml:space="preserve">Goedkeuring Sponsoring “Gewoon Eden”, documentaire film over de Edenwijk op het Neerland in </w:t>
      </w:r>
      <w:proofErr w:type="spellStart"/>
      <w:r w:rsidR="000D795C" w:rsidRPr="007B7BCD">
        <w:rPr>
          <w:b/>
        </w:rPr>
        <w:t>Wilrijk</w:t>
      </w:r>
      <w:proofErr w:type="spellEnd"/>
      <w:r w:rsidR="000D795C">
        <w:rPr>
          <w:b/>
        </w:rPr>
        <w:t xml:space="preserve"> - beslissing:</w:t>
      </w:r>
    </w:p>
    <w:p w:rsidR="007B7BCD" w:rsidRDefault="006B3555" w:rsidP="009147AD">
      <w:pPr>
        <w:pStyle w:val="Normal1"/>
      </w:pPr>
    </w:p>
    <w:p w:rsidR="00022D27" w:rsidRDefault="000D795C">
      <w:pPr>
        <w:pStyle w:val="Normal1"/>
      </w:pPr>
      <w:r>
        <w:t xml:space="preserve">De Raad van Bestuur beslist om de productie van de documentaire film “Gewoon Eden” in productie van </w:t>
      </w:r>
      <w:proofErr w:type="spellStart"/>
      <w:r>
        <w:t>Associate</w:t>
      </w:r>
      <w:proofErr w:type="spellEnd"/>
      <w:r>
        <w:t xml:space="preserve"> Directors, </w:t>
      </w:r>
      <w:r w:rsidR="00A61634">
        <w:t>te sponsoren.</w:t>
      </w:r>
    </w:p>
    <w:p w:rsidR="00022D27" w:rsidRDefault="00022D27" w:rsidP="00A552D0">
      <w:pPr>
        <w:pStyle w:val="Normal1"/>
      </w:pPr>
    </w:p>
    <w:p w:rsidR="009147AD" w:rsidRPr="003F54C0" w:rsidRDefault="006B3555" w:rsidP="00B12034">
      <w:pPr>
        <w:pStyle w:val="Normal1"/>
        <w:rPr>
          <w:b/>
          <w:lang w:val="en-GB"/>
        </w:rPr>
      </w:pPr>
      <w:r>
        <w:rPr>
          <w:b/>
          <w:lang w:val="en-GB"/>
        </w:rPr>
        <w:t>13.</w:t>
      </w:r>
      <w:bookmarkStart w:id="0" w:name="_GoBack"/>
      <w:bookmarkEnd w:id="0"/>
      <w:r w:rsidR="000D795C" w:rsidRPr="003F54C0">
        <w:rPr>
          <w:b/>
          <w:lang w:val="en-GB"/>
        </w:rPr>
        <w:t xml:space="preserve"> UZA foundation, Reach: kick-off event - </w:t>
      </w:r>
      <w:proofErr w:type="spellStart"/>
      <w:r w:rsidR="000D795C" w:rsidRPr="003F54C0">
        <w:rPr>
          <w:b/>
          <w:lang w:val="en-GB"/>
        </w:rPr>
        <w:t>goedkeuring</w:t>
      </w:r>
      <w:proofErr w:type="spellEnd"/>
      <w:r w:rsidR="000D795C" w:rsidRPr="003F54C0">
        <w:rPr>
          <w:b/>
          <w:lang w:val="en-GB"/>
        </w:rPr>
        <w:t xml:space="preserve"> sponsoring - </w:t>
      </w:r>
      <w:proofErr w:type="spellStart"/>
      <w:r w:rsidR="000D795C" w:rsidRPr="003F54C0">
        <w:rPr>
          <w:b/>
          <w:lang w:val="en-GB"/>
        </w:rPr>
        <w:t>beslissing</w:t>
      </w:r>
      <w:proofErr w:type="spellEnd"/>
      <w:r w:rsidR="000D795C" w:rsidRPr="003F54C0">
        <w:rPr>
          <w:b/>
          <w:lang w:val="en-GB"/>
        </w:rPr>
        <w:t>:</w:t>
      </w:r>
    </w:p>
    <w:p w:rsidR="00BB1F31" w:rsidRPr="006B3555" w:rsidRDefault="00BB1F31">
      <w:pPr>
        <w:pStyle w:val="Normal1"/>
        <w:rPr>
          <w:lang w:val="en-GB"/>
        </w:rPr>
      </w:pPr>
    </w:p>
    <w:p w:rsidR="00022D27" w:rsidRDefault="000D795C">
      <w:pPr>
        <w:pStyle w:val="Normal1"/>
      </w:pPr>
      <w:r>
        <w:t>De Raad van Bestuur beslist eenparig gedurende twee jaar het REACH- project van UZA- foundation financieel te steunen.</w:t>
      </w:r>
    </w:p>
    <w:sectPr w:rsidR="00022D27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BFF" w:rsidRDefault="000D795C">
      <w:pPr>
        <w:spacing w:after="0"/>
      </w:pPr>
      <w:r>
        <w:separator/>
      </w:r>
    </w:p>
  </w:endnote>
  <w:endnote w:type="continuationSeparator" w:id="0">
    <w:p w:rsidR="00D92BFF" w:rsidRDefault="000D7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Default="000D795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6B35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020180"/>
      <w:docPartObj>
        <w:docPartGallery w:val="Page Numbers (Bottom of Page)"/>
        <w:docPartUnique/>
      </w:docPartObj>
    </w:sdtPr>
    <w:sdtEndPr/>
    <w:sdtContent>
      <w:p w:rsidR="001F1829" w:rsidRDefault="000D795C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0E7D61" w:rsidRDefault="006B3555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BFF" w:rsidRDefault="000D795C">
      <w:pPr>
        <w:spacing w:after="0"/>
      </w:pPr>
      <w:r>
        <w:separator/>
      </w:r>
    </w:p>
  </w:footnote>
  <w:footnote w:type="continuationSeparator" w:id="0">
    <w:p w:rsidR="00D92BFF" w:rsidRDefault="000D7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E01B00" w:rsidRDefault="006B3555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D1"/>
    <w:multiLevelType w:val="hybridMultilevel"/>
    <w:tmpl w:val="621A0930"/>
    <w:lvl w:ilvl="0" w:tplc="04F0A4BE">
      <w:start w:val="1"/>
      <w:numFmt w:val="decimal"/>
      <w:lvlText w:val="%1."/>
      <w:lvlJc w:val="left"/>
      <w:pPr>
        <w:ind w:left="866" w:hanging="360"/>
      </w:pPr>
    </w:lvl>
    <w:lvl w:ilvl="1" w:tplc="B802D512" w:tentative="1">
      <w:start w:val="1"/>
      <w:numFmt w:val="lowerLetter"/>
      <w:lvlText w:val="%2."/>
      <w:lvlJc w:val="left"/>
      <w:pPr>
        <w:ind w:left="1586" w:hanging="360"/>
      </w:pPr>
    </w:lvl>
    <w:lvl w:ilvl="2" w:tplc="B9C8C8BE" w:tentative="1">
      <w:start w:val="1"/>
      <w:numFmt w:val="lowerRoman"/>
      <w:lvlText w:val="%3."/>
      <w:lvlJc w:val="right"/>
      <w:pPr>
        <w:ind w:left="2306" w:hanging="180"/>
      </w:pPr>
    </w:lvl>
    <w:lvl w:ilvl="3" w:tplc="C2DAD5F6" w:tentative="1">
      <w:start w:val="1"/>
      <w:numFmt w:val="decimal"/>
      <w:lvlText w:val="%4."/>
      <w:lvlJc w:val="left"/>
      <w:pPr>
        <w:ind w:left="3026" w:hanging="360"/>
      </w:pPr>
    </w:lvl>
    <w:lvl w:ilvl="4" w:tplc="B5FAED64" w:tentative="1">
      <w:start w:val="1"/>
      <w:numFmt w:val="lowerLetter"/>
      <w:lvlText w:val="%5."/>
      <w:lvlJc w:val="left"/>
      <w:pPr>
        <w:ind w:left="3746" w:hanging="360"/>
      </w:pPr>
    </w:lvl>
    <w:lvl w:ilvl="5" w:tplc="D396B470" w:tentative="1">
      <w:start w:val="1"/>
      <w:numFmt w:val="lowerRoman"/>
      <w:lvlText w:val="%6."/>
      <w:lvlJc w:val="right"/>
      <w:pPr>
        <w:ind w:left="4466" w:hanging="180"/>
      </w:pPr>
    </w:lvl>
    <w:lvl w:ilvl="6" w:tplc="D61EFC52" w:tentative="1">
      <w:start w:val="1"/>
      <w:numFmt w:val="decimal"/>
      <w:lvlText w:val="%7."/>
      <w:lvlJc w:val="left"/>
      <w:pPr>
        <w:ind w:left="5186" w:hanging="360"/>
      </w:pPr>
    </w:lvl>
    <w:lvl w:ilvl="7" w:tplc="7F685DB8" w:tentative="1">
      <w:start w:val="1"/>
      <w:numFmt w:val="lowerLetter"/>
      <w:lvlText w:val="%8."/>
      <w:lvlJc w:val="left"/>
      <w:pPr>
        <w:ind w:left="5906" w:hanging="360"/>
      </w:pPr>
    </w:lvl>
    <w:lvl w:ilvl="8" w:tplc="F5E641DA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E806C800">
      <w:start w:val="1"/>
      <w:numFmt w:val="decimal"/>
      <w:lvlText w:val="%1."/>
      <w:lvlJc w:val="left"/>
      <w:pPr>
        <w:ind w:left="720" w:hanging="360"/>
      </w:pPr>
    </w:lvl>
    <w:lvl w:ilvl="1" w:tplc="20B4E37C" w:tentative="1">
      <w:start w:val="1"/>
      <w:numFmt w:val="lowerLetter"/>
      <w:lvlText w:val="%2."/>
      <w:lvlJc w:val="left"/>
      <w:pPr>
        <w:ind w:left="1440" w:hanging="360"/>
      </w:pPr>
    </w:lvl>
    <w:lvl w:ilvl="2" w:tplc="A61AD644" w:tentative="1">
      <w:start w:val="1"/>
      <w:numFmt w:val="lowerRoman"/>
      <w:lvlText w:val="%3."/>
      <w:lvlJc w:val="right"/>
      <w:pPr>
        <w:ind w:left="2160" w:hanging="180"/>
      </w:pPr>
    </w:lvl>
    <w:lvl w:ilvl="3" w:tplc="AD9CC2F8" w:tentative="1">
      <w:start w:val="1"/>
      <w:numFmt w:val="decimal"/>
      <w:lvlText w:val="%4."/>
      <w:lvlJc w:val="left"/>
      <w:pPr>
        <w:ind w:left="2880" w:hanging="360"/>
      </w:pPr>
    </w:lvl>
    <w:lvl w:ilvl="4" w:tplc="2410EF5A" w:tentative="1">
      <w:start w:val="1"/>
      <w:numFmt w:val="lowerLetter"/>
      <w:lvlText w:val="%5."/>
      <w:lvlJc w:val="left"/>
      <w:pPr>
        <w:ind w:left="3600" w:hanging="360"/>
      </w:pPr>
    </w:lvl>
    <w:lvl w:ilvl="5" w:tplc="FAC87F46" w:tentative="1">
      <w:start w:val="1"/>
      <w:numFmt w:val="lowerRoman"/>
      <w:lvlText w:val="%6."/>
      <w:lvlJc w:val="right"/>
      <w:pPr>
        <w:ind w:left="4320" w:hanging="180"/>
      </w:pPr>
    </w:lvl>
    <w:lvl w:ilvl="6" w:tplc="29FE4F3C" w:tentative="1">
      <w:start w:val="1"/>
      <w:numFmt w:val="decimal"/>
      <w:lvlText w:val="%7."/>
      <w:lvlJc w:val="left"/>
      <w:pPr>
        <w:ind w:left="5040" w:hanging="360"/>
      </w:pPr>
    </w:lvl>
    <w:lvl w:ilvl="7" w:tplc="33781482" w:tentative="1">
      <w:start w:val="1"/>
      <w:numFmt w:val="lowerLetter"/>
      <w:lvlText w:val="%8."/>
      <w:lvlJc w:val="left"/>
      <w:pPr>
        <w:ind w:left="5760" w:hanging="360"/>
      </w:pPr>
    </w:lvl>
    <w:lvl w:ilvl="8" w:tplc="34088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5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abstractNum w:abstractNumId="6" w15:restartNumberingAfterBreak="0">
    <w:nsid w:val="6E353E2F"/>
    <w:multiLevelType w:val="multilevel"/>
    <w:tmpl w:val="00000000"/>
    <w:numStyleLink w:val="BulletList"/>
  </w:abstractNum>
  <w:abstractNum w:abstractNumId="7" w15:restartNumberingAfterBreak="0">
    <w:nsid w:val="6E353E30"/>
    <w:multiLevelType w:val="multilevel"/>
    <w:tmpl w:val="00000000"/>
    <w:numStyleLink w:val="BulletList"/>
  </w:abstractNum>
  <w:abstractNum w:abstractNumId="8" w15:restartNumberingAfterBreak="0">
    <w:nsid w:val="6E353E31"/>
    <w:multiLevelType w:val="multilevel"/>
    <w:tmpl w:val="00000000"/>
    <w:numStyleLink w:val="BulletList"/>
  </w:abstractNum>
  <w:abstractNum w:abstractNumId="9" w15:restartNumberingAfterBreak="0">
    <w:nsid w:val="6E353E32"/>
    <w:multiLevelType w:val="hybridMultilevel"/>
    <w:tmpl w:val="00000000"/>
    <w:numStyleLink w:val="BulletList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5"/>
  </w:num>
  <w:num w:numId="9">
    <w:abstractNumId w:val="6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27"/>
    <w:rsid w:val="00022D27"/>
    <w:rsid w:val="000D795C"/>
    <w:rsid w:val="003F54C0"/>
    <w:rsid w:val="004C300B"/>
    <w:rsid w:val="004C3C8B"/>
    <w:rsid w:val="006B3555"/>
    <w:rsid w:val="009B779A"/>
    <w:rsid w:val="00A61634"/>
    <w:rsid w:val="00BB1F31"/>
    <w:rsid w:val="00CE499A"/>
    <w:rsid w:val="00D92BFF"/>
    <w:rsid w:val="00DE6F5A"/>
    <w:rsid w:val="00EB079E"/>
    <w:rsid w:val="00E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65FC4"/>
  <w15:docId w15:val="{E2DDC905-9235-4F1D-BA32-EAC0482B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Header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HeaderChar">
    <w:name w:val="Header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FooterChar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pPr>
      <w:numPr>
        <w:numId w:val="7"/>
      </w:numPr>
    </w:p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paragraph" w:customStyle="1" w:styleId="SubTitel1">
    <w:name w:val="SubTitel_1"/>
    <w:basedOn w:val="Normal3"/>
    <w:next w:val="Normal3"/>
    <w:qFormat/>
    <w:rPr>
      <w:b/>
    </w:rPr>
  </w:style>
  <w:style w:type="paragraph" w:customStyle="1" w:styleId="Normal3">
    <w:name w:val="Normal_3"/>
    <w:qFormat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0">
    <w:name w:val="Default Paragraph Font_10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1">
    <w:name w:val="Default Paragraph Font_1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2">
    <w:name w:val="Default Paragraph Font_1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3">
    <w:name w:val="Default Paragraph Font_1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4">
    <w:name w:val="Default Paragraph Font_14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651F-43AD-444B-AD5A-C437FC9F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6</cp:revision>
  <cp:lastPrinted>2015-12-09T14:34:00Z</cp:lastPrinted>
  <dcterms:created xsi:type="dcterms:W3CDTF">2019-11-04T09:40:00Z</dcterms:created>
  <dcterms:modified xsi:type="dcterms:W3CDTF">2019-11-04T09:53:00Z</dcterms:modified>
  <cp:category>sjablonen</cp:category>
</cp:coreProperties>
</file>