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7BB" w:rsidRPr="002E4582" w:rsidRDefault="00705088" w:rsidP="00F947BB">
      <w:pPr>
        <w:jc w:val="right"/>
        <w:rPr>
          <w:b/>
          <w:sz w:val="32"/>
          <w:szCs w:val="32"/>
          <w:lang w:val="nl-BE"/>
        </w:rPr>
      </w:pPr>
      <w:r w:rsidRPr="002E4582">
        <w:rPr>
          <w:b/>
          <w:sz w:val="32"/>
          <w:szCs w:val="32"/>
          <w:lang w:val="nl-BE"/>
        </w:rPr>
        <w:t>ISVAG O.V.</w:t>
      </w:r>
    </w:p>
    <w:p w:rsidR="00F947BB" w:rsidRDefault="00705088" w:rsidP="00F947BB">
      <w:pPr>
        <w:pStyle w:val="Geenafstand"/>
        <w:pBdr>
          <w:bottom w:val="single" w:sz="4" w:space="1" w:color="auto"/>
        </w:pBdr>
        <w:rPr>
          <w:b/>
          <w:sz w:val="32"/>
          <w:lang w:val="nl-BE"/>
        </w:rPr>
      </w:pPr>
      <w:r>
        <w:rPr>
          <w:b/>
          <w:sz w:val="32"/>
          <w:lang w:val="nl-BE"/>
        </w:rPr>
        <w:t>BESLUITENLIJST</w:t>
      </w:r>
      <w:r w:rsidRPr="002E4582">
        <w:rPr>
          <w:b/>
          <w:sz w:val="32"/>
          <w:lang w:val="nl-BE"/>
        </w:rPr>
        <w:t xml:space="preserve"> VERGADERING </w:t>
      </w:r>
      <w:r>
        <w:rPr>
          <w:b/>
          <w:sz w:val="32"/>
          <w:lang w:val="nl-BE"/>
        </w:rPr>
        <w:t>RAAD VAN BESTUUR</w:t>
      </w:r>
    </w:p>
    <w:p w:rsidR="00F947BB" w:rsidRPr="002E4582" w:rsidRDefault="00E11A6A" w:rsidP="00F947BB">
      <w:pPr>
        <w:pStyle w:val="Geenafstand"/>
        <w:rPr>
          <w:b/>
          <w:sz w:val="2"/>
          <w:szCs w:val="2"/>
          <w:lang w:val="nl-BE"/>
        </w:rPr>
      </w:pPr>
    </w:p>
    <w:p w:rsidR="00F947BB" w:rsidRPr="009C10B3" w:rsidRDefault="00705088" w:rsidP="00F947BB">
      <w:pPr>
        <w:pStyle w:val="Geenafstand"/>
        <w:pBdr>
          <w:bottom w:val="single" w:sz="4" w:space="1" w:color="auto"/>
        </w:pBdr>
        <w:jc w:val="left"/>
        <w:rPr>
          <w:b/>
          <w:sz w:val="28"/>
          <w:lang w:val="nl-BE"/>
        </w:rPr>
      </w:pPr>
      <w:r w:rsidRPr="009C10B3">
        <w:rPr>
          <w:b/>
          <w:sz w:val="28"/>
          <w:lang w:val="nl-BE"/>
        </w:rPr>
        <w:t>DONDERDAG 28 februari 2019</w:t>
      </w:r>
    </w:p>
    <w:p w:rsidR="00F947BB" w:rsidRPr="002E4582" w:rsidRDefault="00E11A6A" w:rsidP="00F947BB">
      <w:pPr>
        <w:rPr>
          <w:sz w:val="2"/>
          <w:szCs w:val="2"/>
          <w:lang w:val="nl-BE"/>
        </w:rPr>
      </w:pPr>
    </w:p>
    <w:p w:rsidR="00F67236" w:rsidRPr="00D05C6D" w:rsidRDefault="00705088" w:rsidP="00F67236">
      <w:pPr>
        <w:pStyle w:val="Normal1"/>
        <w:rPr>
          <w:rFonts w:cs="Arial"/>
          <w:b/>
          <w:i/>
          <w:szCs w:val="22"/>
        </w:rPr>
      </w:pPr>
      <w:r w:rsidRPr="00D05C6D">
        <w:rPr>
          <w:rFonts w:cs="Arial"/>
          <w:b/>
          <w:i/>
          <w:szCs w:val="22"/>
        </w:rPr>
        <w:t>Aanwezig:</w:t>
      </w:r>
    </w:p>
    <w:p w:rsidR="0080614F" w:rsidRPr="00D05C6D" w:rsidRDefault="00705088" w:rsidP="00007FD1">
      <w:pPr>
        <w:pStyle w:val="Normal1"/>
        <w:rPr>
          <w:rFonts w:cs="Arial"/>
          <w:szCs w:val="22"/>
        </w:rPr>
      </w:pPr>
      <w:r w:rsidRPr="00D05C6D">
        <w:rPr>
          <w:rFonts w:cs="Arial"/>
          <w:szCs w:val="22"/>
        </w:rPr>
        <w:t xml:space="preserve">Philip Heylen, voorzitter; Kristof Bossuyt, 1ste ondervoorzitter; Maarten De Bock, 2de ondervoorzitter; François Boddaert, Davina De Herdt, Alex Goethals, Rob Mennes, Dirk Rochtus, Kris Van Hoeck, Dirk Vermant en Kathelijne Toen, raadsleden; Peter Hoefman, Tom Bridts, Sven Cools en Walter Duré, waarnemende raadsleden; Jan Verbert, secretaris; </w:t>
      </w:r>
    </w:p>
    <w:p w:rsidR="00101EFC" w:rsidRPr="00D05C6D" w:rsidRDefault="00E11A6A" w:rsidP="00101EFC">
      <w:pPr>
        <w:pStyle w:val="Normal1"/>
        <w:rPr>
          <w:rFonts w:cs="Arial"/>
          <w:szCs w:val="22"/>
        </w:rPr>
      </w:pPr>
    </w:p>
    <w:p w:rsidR="00101EFC" w:rsidRPr="00D05C6D" w:rsidRDefault="00705088" w:rsidP="00101EFC">
      <w:pPr>
        <w:pStyle w:val="Normal1"/>
        <w:rPr>
          <w:rFonts w:cs="Arial"/>
          <w:b/>
          <w:i/>
          <w:szCs w:val="22"/>
        </w:rPr>
      </w:pPr>
      <w:r w:rsidRPr="00D05C6D">
        <w:rPr>
          <w:rFonts w:cs="Arial"/>
          <w:b/>
          <w:i/>
          <w:szCs w:val="22"/>
        </w:rPr>
        <w:t>Verontschuldigd:</w:t>
      </w:r>
    </w:p>
    <w:p w:rsidR="0080614F" w:rsidRPr="00D05C6D" w:rsidRDefault="00705088" w:rsidP="00101EFC">
      <w:pPr>
        <w:pStyle w:val="Normal1"/>
        <w:rPr>
          <w:rFonts w:cs="Arial"/>
          <w:szCs w:val="22"/>
        </w:rPr>
      </w:pPr>
      <w:r w:rsidRPr="00D05C6D">
        <w:rPr>
          <w:rFonts w:cs="Arial"/>
          <w:szCs w:val="22"/>
        </w:rPr>
        <w:t xml:space="preserve">Kristel Moulaert, directeur; Hans Ides, Gerald Van Acker en Gilbert Verstraelen, raadsleden; </w:t>
      </w:r>
    </w:p>
    <w:p w:rsidR="005B7B5E" w:rsidRPr="000546CA" w:rsidRDefault="00E11A6A" w:rsidP="005B7B5E">
      <w:pPr>
        <w:pStyle w:val="Geenafstand"/>
        <w:rPr>
          <w:lang w:val="nl-BE"/>
        </w:rPr>
      </w:pPr>
    </w:p>
    <w:p w:rsidR="005B7B5E" w:rsidRPr="000546CA" w:rsidRDefault="00705088" w:rsidP="005B7B5E">
      <w:pPr>
        <w:pStyle w:val="Geenafstand"/>
        <w:rPr>
          <w:b/>
          <w:u w:val="single"/>
          <w:lang w:val="nl-BE"/>
        </w:rPr>
      </w:pPr>
      <w:r w:rsidRPr="000546CA">
        <w:rPr>
          <w:b/>
          <w:u w:val="single"/>
          <w:lang w:val="nl-BE"/>
        </w:rPr>
        <w:t>AGENDA</w:t>
      </w:r>
    </w:p>
    <w:p w:rsidR="009147AD" w:rsidRDefault="00E11A6A" w:rsidP="009147AD">
      <w:pPr>
        <w:pStyle w:val="Normal1"/>
      </w:pPr>
    </w:p>
    <w:p w:rsidR="0045753A" w:rsidRDefault="00705088" w:rsidP="0045753A">
      <w:pPr>
        <w:pStyle w:val="Normal1"/>
        <w:spacing w:after="240"/>
        <w:rPr>
          <w:b/>
        </w:rPr>
      </w:pPr>
      <w:r>
        <w:rPr>
          <w:b/>
        </w:rPr>
        <w:t>1. Algemeen.</w:t>
      </w:r>
      <w:r>
        <w:rPr>
          <w:b/>
        </w:rPr>
        <w:br/>
      </w:r>
      <w:r w:rsidRPr="007B7BCD">
        <w:rPr>
          <w:b/>
        </w:rPr>
        <w:t>1.1</w:t>
      </w:r>
      <w:r>
        <w:rPr>
          <w:b/>
        </w:rPr>
        <w:t xml:space="preserve"> </w:t>
      </w:r>
      <w:r w:rsidRPr="007B7BCD">
        <w:rPr>
          <w:b/>
        </w:rPr>
        <w:t>Goedkeuring verslag vorige vergadering</w:t>
      </w:r>
      <w:r>
        <w:rPr>
          <w:b/>
        </w:rPr>
        <w:t xml:space="preserve"> - beslissing:</w:t>
      </w:r>
    </w:p>
    <w:p w:rsidR="0080614F" w:rsidRPr="00785E8A" w:rsidRDefault="00705088" w:rsidP="00785E8A">
      <w:pPr>
        <w:pStyle w:val="Normal1"/>
        <w:spacing w:after="240"/>
        <w:rPr>
          <w:b/>
        </w:rPr>
      </w:pPr>
      <w:r>
        <w:t>De Raad van Bestuur hecht eenparig zijn goedkeuring aan het verslag van de vergadering van 24 januari 2019.</w:t>
      </w:r>
    </w:p>
    <w:p w:rsidR="00083162" w:rsidRPr="007B7BCD" w:rsidRDefault="00705088" w:rsidP="00083162">
      <w:pPr>
        <w:pStyle w:val="Normal1"/>
        <w:tabs>
          <w:tab w:val="left" w:pos="567"/>
        </w:tabs>
        <w:rPr>
          <w:b/>
        </w:rPr>
      </w:pPr>
      <w:r>
        <w:rPr>
          <w:b/>
        </w:rPr>
        <w:t>2. Bestuur en beleid.</w:t>
      </w:r>
      <w:r>
        <w:rPr>
          <w:b/>
        </w:rPr>
        <w:br/>
      </w:r>
      <w:r w:rsidRPr="007B7BCD">
        <w:rPr>
          <w:b/>
        </w:rPr>
        <w:t>2.1</w:t>
      </w:r>
      <w:r>
        <w:rPr>
          <w:b/>
        </w:rPr>
        <w:t xml:space="preserve"> </w:t>
      </w:r>
      <w:r w:rsidRPr="007B7BCD">
        <w:rPr>
          <w:b/>
        </w:rPr>
        <w:t>Participatie van ISVAG in Ibogem</w:t>
      </w:r>
      <w:r>
        <w:rPr>
          <w:b/>
        </w:rPr>
        <w:t xml:space="preserve"> - beslissing:</w:t>
      </w:r>
    </w:p>
    <w:p w:rsidR="00083162" w:rsidRPr="0075492B" w:rsidRDefault="00E11A6A" w:rsidP="00083162">
      <w:pPr>
        <w:pStyle w:val="Normal1"/>
        <w:rPr>
          <w:u w:val="single"/>
        </w:rPr>
      </w:pPr>
    </w:p>
    <w:p w:rsidR="0080614F" w:rsidRDefault="00705088">
      <w:pPr>
        <w:pStyle w:val="Normal1"/>
      </w:pPr>
      <w:r>
        <w:t>De Raad van Bestuur beslist eenparig om de deelneming in het intergemeentelijke samenwerkingsverband IBOGEM, Schaarbeekstraat 27, Melsele verder te zetten voor de komende 18 jaar.</w:t>
      </w:r>
    </w:p>
    <w:p w:rsidR="0080614F" w:rsidRDefault="0080614F" w:rsidP="00A552D0">
      <w:pPr>
        <w:pStyle w:val="Normal1"/>
      </w:pPr>
    </w:p>
    <w:p w:rsidR="00083162" w:rsidRPr="007B7BCD" w:rsidRDefault="00705088" w:rsidP="00083162">
      <w:pPr>
        <w:pStyle w:val="Normal1"/>
        <w:tabs>
          <w:tab w:val="left" w:pos="567"/>
        </w:tabs>
        <w:rPr>
          <w:b/>
        </w:rPr>
      </w:pPr>
      <w:r w:rsidRPr="007B7BCD">
        <w:rPr>
          <w:b/>
        </w:rPr>
        <w:t>2.2</w:t>
      </w:r>
      <w:r>
        <w:rPr>
          <w:b/>
        </w:rPr>
        <w:t xml:space="preserve"> </w:t>
      </w:r>
      <w:r w:rsidRPr="007B7BCD">
        <w:rPr>
          <w:b/>
        </w:rPr>
        <w:t xml:space="preserve">Rapport Prof Dr ir. P. </w:t>
      </w:r>
      <w:proofErr w:type="spellStart"/>
      <w:r w:rsidRPr="007B7BCD">
        <w:rPr>
          <w:b/>
        </w:rPr>
        <w:t>Quicker</w:t>
      </w:r>
      <w:proofErr w:type="spellEnd"/>
      <w:r w:rsidRPr="007B7BCD">
        <w:rPr>
          <w:b/>
        </w:rPr>
        <w:t xml:space="preserve"> 'Beoordeling van</w:t>
      </w:r>
      <w:r w:rsidR="00914F21">
        <w:rPr>
          <w:b/>
        </w:rPr>
        <w:t xml:space="preserve"> </w:t>
      </w:r>
      <w:bookmarkStart w:id="0" w:name="_Hlk2594988"/>
      <w:r w:rsidR="00914F21">
        <w:rPr>
          <w:b/>
        </w:rPr>
        <w:t>de studie</w:t>
      </w:r>
      <w:r w:rsidR="00E11A6A">
        <w:rPr>
          <w:b/>
        </w:rPr>
        <w:t xml:space="preserve"> CE Delft in opdracht van</w:t>
      </w:r>
      <w:r w:rsidRPr="007B7BCD">
        <w:rPr>
          <w:b/>
        </w:rPr>
        <w:t xml:space="preserve"> </w:t>
      </w:r>
      <w:bookmarkEnd w:id="0"/>
      <w:r w:rsidRPr="007B7BCD">
        <w:rPr>
          <w:b/>
        </w:rPr>
        <w:t>OVAM 'Verwerkingsscenario's Vlaams huisvuil 2020-2030'</w:t>
      </w:r>
      <w:r>
        <w:rPr>
          <w:b/>
        </w:rPr>
        <w:t xml:space="preserve"> - kennisneming:</w:t>
      </w:r>
    </w:p>
    <w:p w:rsidR="0080614F" w:rsidRDefault="0080614F">
      <w:pPr>
        <w:pStyle w:val="Normal1"/>
      </w:pPr>
    </w:p>
    <w:p w:rsidR="0080614F" w:rsidRDefault="00705088">
      <w:pPr>
        <w:pStyle w:val="Normal1"/>
      </w:pPr>
      <w:r>
        <w:t xml:space="preserve">De Raad van Bestuur neemt kennis van het eindrapport van Prof. ir. Peter Quicker welke een kritische doorlichting is van </w:t>
      </w:r>
      <w:r w:rsidR="00E11A6A" w:rsidRPr="00E11A6A">
        <w:t>de studie CE Delft in opdracht van</w:t>
      </w:r>
      <w:r w:rsidR="00E11A6A" w:rsidRPr="007B7BCD">
        <w:rPr>
          <w:b/>
        </w:rPr>
        <w:t xml:space="preserve"> </w:t>
      </w:r>
      <w:bookmarkStart w:id="1" w:name="_GoBack"/>
      <w:bookmarkEnd w:id="1"/>
      <w:r>
        <w:t>OVAM 'Verwerkingsscenario's Vlaams huisvuil 2020 -2030'.</w:t>
      </w:r>
    </w:p>
    <w:p w:rsidR="0080614F" w:rsidRDefault="0080614F" w:rsidP="00083162">
      <w:pPr>
        <w:pStyle w:val="Normal1"/>
      </w:pPr>
    </w:p>
    <w:p w:rsidR="00083162" w:rsidRPr="007B7BCD" w:rsidRDefault="00705088" w:rsidP="00083162">
      <w:pPr>
        <w:pStyle w:val="Normal1"/>
        <w:tabs>
          <w:tab w:val="left" w:pos="567"/>
        </w:tabs>
        <w:rPr>
          <w:b/>
        </w:rPr>
      </w:pPr>
      <w:r w:rsidRPr="007B7BCD">
        <w:rPr>
          <w:b/>
        </w:rPr>
        <w:t>2.3</w:t>
      </w:r>
      <w:r>
        <w:rPr>
          <w:b/>
        </w:rPr>
        <w:t xml:space="preserve"> </w:t>
      </w:r>
      <w:r w:rsidRPr="007B7BCD">
        <w:rPr>
          <w:b/>
        </w:rPr>
        <w:t>Rapport Prof Dr. ir. R. Belmans  'Systeem assessment van de energiestromen bij de toekomstige ISVAG installatie'</w:t>
      </w:r>
      <w:r>
        <w:rPr>
          <w:b/>
        </w:rPr>
        <w:t xml:space="preserve"> - kennisneming:</w:t>
      </w:r>
    </w:p>
    <w:p w:rsidR="0080614F" w:rsidRDefault="0080614F">
      <w:pPr>
        <w:pStyle w:val="Normal1"/>
      </w:pPr>
    </w:p>
    <w:p w:rsidR="0080614F" w:rsidRDefault="00705088">
      <w:pPr>
        <w:pStyle w:val="Normal1"/>
      </w:pPr>
      <w:r>
        <w:t xml:space="preserve">De Raad van Bestuur neemt kennis van het eindrapport 'Systeem assessment van de energiestromen bij de toekomstige ISVAG installatie'opgemaakt door Prof.dr. ir. Ronnie Belmans.  </w:t>
      </w:r>
    </w:p>
    <w:p w:rsidR="0080614F" w:rsidRDefault="0080614F" w:rsidP="00083162">
      <w:pPr>
        <w:pStyle w:val="Normal1"/>
      </w:pPr>
    </w:p>
    <w:p w:rsidR="00083162" w:rsidRPr="007B7BCD" w:rsidRDefault="00705088" w:rsidP="00083162">
      <w:pPr>
        <w:pStyle w:val="Normal1"/>
        <w:tabs>
          <w:tab w:val="left" w:pos="567"/>
        </w:tabs>
        <w:rPr>
          <w:b/>
        </w:rPr>
      </w:pPr>
      <w:r w:rsidRPr="007B7BCD">
        <w:rPr>
          <w:b/>
        </w:rPr>
        <w:t>2.4</w:t>
      </w:r>
      <w:r>
        <w:rPr>
          <w:b/>
        </w:rPr>
        <w:t xml:space="preserve"> </w:t>
      </w:r>
      <w:r w:rsidRPr="007B7BCD">
        <w:rPr>
          <w:b/>
        </w:rPr>
        <w:t>Rapport UA Prof Dr. Silvia Lenaerts - “Impact van het warmtenet ISVAG op de emissies in de omgeving”</w:t>
      </w:r>
      <w:r>
        <w:rPr>
          <w:b/>
        </w:rPr>
        <w:t xml:space="preserve"> - kennisneming:</w:t>
      </w:r>
    </w:p>
    <w:p w:rsidR="00083162" w:rsidRDefault="00E11A6A" w:rsidP="00083162">
      <w:pPr>
        <w:pStyle w:val="Normal1"/>
      </w:pPr>
    </w:p>
    <w:p w:rsidR="0080614F" w:rsidRDefault="00705088">
      <w:pPr>
        <w:pStyle w:val="Normal1"/>
      </w:pPr>
      <w:r>
        <w:t>De Raad van Bestuur neemt kennis van het rapport “Impact van het warmtenet van ISVAG op de emissies in de omgeving”, opgemaakt door Prof Dr. Silvia Lenaerts, Vicerector, en Dr. ir. Tom Tytgat van de Universiteit Antwerpen.</w:t>
      </w:r>
    </w:p>
    <w:p w:rsidR="0080614F" w:rsidRDefault="0080614F" w:rsidP="00083162">
      <w:pPr>
        <w:pStyle w:val="Normal1"/>
      </w:pPr>
    </w:p>
    <w:p w:rsidR="00083162" w:rsidRPr="007B7BCD" w:rsidRDefault="00705088" w:rsidP="00083162">
      <w:pPr>
        <w:pStyle w:val="Normal1"/>
        <w:tabs>
          <w:tab w:val="left" w:pos="567"/>
        </w:tabs>
        <w:rPr>
          <w:b/>
        </w:rPr>
      </w:pPr>
      <w:r w:rsidRPr="007B7BCD">
        <w:rPr>
          <w:b/>
        </w:rPr>
        <w:t>2.5</w:t>
      </w:r>
      <w:r>
        <w:rPr>
          <w:b/>
        </w:rPr>
        <w:t xml:space="preserve"> </w:t>
      </w:r>
      <w:r w:rsidRPr="007B7BCD">
        <w:rPr>
          <w:b/>
        </w:rPr>
        <w:t>Beslissing omgevingsvergunning nieuwe afvalenergiecentrale ISVAG</w:t>
      </w:r>
      <w:r>
        <w:rPr>
          <w:b/>
        </w:rPr>
        <w:t xml:space="preserve"> - kennisneming:</w:t>
      </w:r>
    </w:p>
    <w:p w:rsidR="00083162" w:rsidRDefault="00E11A6A" w:rsidP="00083162">
      <w:pPr>
        <w:pStyle w:val="Normal1"/>
      </w:pPr>
    </w:p>
    <w:p w:rsidR="0080614F" w:rsidRDefault="00705088">
      <w:pPr>
        <w:pStyle w:val="Normal1"/>
      </w:pPr>
      <w:r>
        <w:t>De Raad van Bestuur neemt kennis van het Ministerieel besluit dossiernummer OMV/2018095639 van de Vlaams Minister van Omgeving, Natuur en Landbouw van 27 februari 2019 en van de persmededeling van ISVAG dezelfde dag over de weigering van de omgevingsvergunning voor nieuwe afvalenergiecentrale ISVAG.</w:t>
      </w:r>
    </w:p>
    <w:p w:rsidR="0080614F" w:rsidRDefault="0080614F" w:rsidP="00083162">
      <w:pPr>
        <w:pStyle w:val="Normal1"/>
      </w:pPr>
    </w:p>
    <w:p w:rsidR="00083162" w:rsidRPr="007B7BCD" w:rsidRDefault="00705088" w:rsidP="00083162">
      <w:pPr>
        <w:pStyle w:val="Normal1"/>
        <w:tabs>
          <w:tab w:val="left" w:pos="567"/>
        </w:tabs>
        <w:rPr>
          <w:b/>
        </w:rPr>
      </w:pPr>
      <w:r w:rsidRPr="007B7BCD">
        <w:rPr>
          <w:b/>
        </w:rPr>
        <w:t>2.6</w:t>
      </w:r>
      <w:r>
        <w:rPr>
          <w:b/>
        </w:rPr>
        <w:t xml:space="preserve"> </w:t>
      </w:r>
      <w:r w:rsidRPr="007B7BCD">
        <w:rPr>
          <w:b/>
        </w:rPr>
        <w:t>Afvaardiging Buitengewone Algemene Vergadering Ibogem</w:t>
      </w:r>
      <w:r>
        <w:rPr>
          <w:b/>
        </w:rPr>
        <w:t xml:space="preserve"> - beslissing:</w:t>
      </w:r>
    </w:p>
    <w:p w:rsidR="00083162" w:rsidRDefault="00E11A6A" w:rsidP="00083162">
      <w:pPr>
        <w:pStyle w:val="Normal1"/>
      </w:pPr>
    </w:p>
    <w:p w:rsidR="0080614F" w:rsidRDefault="00AD12BF">
      <w:pPr>
        <w:pStyle w:val="Normal1"/>
      </w:pPr>
      <w:r>
        <w:t>D</w:t>
      </w:r>
      <w:r w:rsidR="00705088">
        <w:t xml:space="preserve">e Raad van Bestuur </w:t>
      </w:r>
      <w:r>
        <w:t>stelt voor</w:t>
      </w:r>
      <w:r w:rsidR="00705088">
        <w:t xml:space="preserve"> om</w:t>
      </w:r>
      <w:r>
        <w:t xml:space="preserve"> een bestuurder </w:t>
      </w:r>
      <w:r w:rsidR="00705088">
        <w:t>af te vaardigen naar de Buitengewone  Algemene Vergadering van de intercommunale IBOGEM op 27 maart 2019 en om hem te mandateren de agendapunten goed te keuren</w:t>
      </w:r>
    </w:p>
    <w:p w:rsidR="0080614F" w:rsidRDefault="0080614F" w:rsidP="00A552D0">
      <w:pPr>
        <w:pStyle w:val="Normal1"/>
      </w:pPr>
    </w:p>
    <w:p w:rsidR="00083162" w:rsidRPr="007B7BCD" w:rsidRDefault="00705088" w:rsidP="00083162">
      <w:pPr>
        <w:pStyle w:val="Normal1"/>
        <w:tabs>
          <w:tab w:val="left" w:pos="567"/>
        </w:tabs>
        <w:rPr>
          <w:b/>
        </w:rPr>
      </w:pPr>
      <w:r>
        <w:rPr>
          <w:b/>
        </w:rPr>
        <w:t>4. Exploitatie en onderhoud.</w:t>
      </w:r>
      <w:r>
        <w:rPr>
          <w:b/>
        </w:rPr>
        <w:br/>
      </w:r>
      <w:r w:rsidRPr="007B7BCD">
        <w:rPr>
          <w:b/>
        </w:rPr>
        <w:t>4.1</w:t>
      </w:r>
      <w:r>
        <w:rPr>
          <w:b/>
        </w:rPr>
        <w:t xml:space="preserve"> </w:t>
      </w:r>
      <w:r w:rsidRPr="007B7BCD">
        <w:rPr>
          <w:b/>
        </w:rPr>
        <w:t>Aanvoer 2018</w:t>
      </w:r>
      <w:r>
        <w:rPr>
          <w:b/>
        </w:rPr>
        <w:t xml:space="preserve"> - kennisneming:</w:t>
      </w:r>
    </w:p>
    <w:p w:rsidR="00083162" w:rsidRDefault="00E11A6A" w:rsidP="00083162">
      <w:pPr>
        <w:pStyle w:val="Normal1"/>
      </w:pPr>
    </w:p>
    <w:p w:rsidR="0080614F" w:rsidRDefault="00705088">
      <w:pPr>
        <w:pStyle w:val="Normal1"/>
      </w:pPr>
      <w:r>
        <w:t>De Raad van Bestuur neemt kennis van het maandelijks overzicht en van het totaal van de aangevoerde hoeveelheid afval op ISVAG tot en met de maand december 2018.</w:t>
      </w:r>
    </w:p>
    <w:p w:rsidR="0080614F" w:rsidRDefault="0080614F" w:rsidP="00083162">
      <w:pPr>
        <w:pStyle w:val="Normal1"/>
      </w:pPr>
    </w:p>
    <w:p w:rsidR="00083162" w:rsidRPr="007B7BCD" w:rsidRDefault="00705088" w:rsidP="00083162">
      <w:pPr>
        <w:pStyle w:val="Normal1"/>
        <w:tabs>
          <w:tab w:val="left" w:pos="567"/>
        </w:tabs>
        <w:rPr>
          <w:b/>
        </w:rPr>
      </w:pPr>
      <w:r w:rsidRPr="007B7BCD">
        <w:rPr>
          <w:b/>
        </w:rPr>
        <w:t>4.2</w:t>
      </w:r>
      <w:r>
        <w:rPr>
          <w:b/>
        </w:rPr>
        <w:t xml:space="preserve"> </w:t>
      </w:r>
      <w:r w:rsidRPr="007B7BCD">
        <w:rPr>
          <w:b/>
        </w:rPr>
        <w:t>Uitkoppeling warmtenet en aanleg warmteleidingen - Bestek nr. 2018/035 - Goedkeuring lastvoorwaarden en gunningswijze</w:t>
      </w:r>
      <w:r>
        <w:rPr>
          <w:b/>
        </w:rPr>
        <w:t xml:space="preserve"> - beslissing:</w:t>
      </w:r>
    </w:p>
    <w:p w:rsidR="00083162" w:rsidRDefault="00E11A6A" w:rsidP="00083162">
      <w:pPr>
        <w:pStyle w:val="Normal1"/>
      </w:pPr>
    </w:p>
    <w:p w:rsidR="00083162" w:rsidRPr="0075492B" w:rsidRDefault="00705088" w:rsidP="00083162">
      <w:pPr>
        <w:pStyle w:val="Normal1"/>
        <w:rPr>
          <w:u w:val="single"/>
        </w:rPr>
      </w:pPr>
      <w:r w:rsidRPr="0075492B">
        <w:rPr>
          <w:u w:val="single"/>
        </w:rPr>
        <w:t>Besluit</w:t>
      </w:r>
    </w:p>
    <w:p w:rsidR="0080614F" w:rsidRDefault="00705088">
      <w:pPr>
        <w:pStyle w:val="Normal1"/>
        <w:jc w:val="both"/>
      </w:pPr>
      <w:r>
        <w:t>De Raad van Bestuur beslist het bestek met nr. 2018/035 en de raming voor de opdracht “Uitkoppeling warmtenet en aanleg warmteleidingen” goed te keuren.</w:t>
      </w:r>
    </w:p>
    <w:p w:rsidR="00AD12BF" w:rsidRDefault="00705088">
      <w:pPr>
        <w:pStyle w:val="Normal1"/>
        <w:jc w:val="both"/>
      </w:pPr>
      <w:r>
        <w:t>De lastvoorwaarden worden vastgesteld zoals voorzien in het bestek en zoals opgenomen in de algemene uitvoeringsregels van de overheidsopdrachten voor aannemingen van werken, leveringen en diensten.</w:t>
      </w:r>
    </w:p>
    <w:p w:rsidR="0080614F" w:rsidRDefault="00705088">
      <w:pPr>
        <w:pStyle w:val="Normal1"/>
        <w:jc w:val="both"/>
      </w:pPr>
      <w:r>
        <w:t>Bovengenoemde opdracht wordt gegund bij wijze van de onderhandelings- procedure zonder voorafgaande bekendmaking.</w:t>
      </w:r>
    </w:p>
    <w:p w:rsidR="0080614F" w:rsidRDefault="00705088">
      <w:pPr>
        <w:pStyle w:val="Normal1"/>
        <w:jc w:val="both"/>
      </w:pPr>
      <w:r>
        <w:t>Volgende ondernemers worden uitgenodigd om deel te nemen aan de onderhandelingsprocedure zonder voorafgaande bekendmaking:</w:t>
      </w:r>
    </w:p>
    <w:p w:rsidR="0080614F" w:rsidRDefault="00705088">
      <w:pPr>
        <w:pStyle w:val="Normal1"/>
        <w:jc w:val="both"/>
      </w:pPr>
      <w:r>
        <w:t>- Spie Industrie Services, Huifakkerstraat 15 te NL-4815 PN Breda;</w:t>
      </w:r>
    </w:p>
    <w:p w:rsidR="0080614F" w:rsidRDefault="00705088">
      <w:pPr>
        <w:pStyle w:val="Normal1"/>
        <w:jc w:val="both"/>
      </w:pPr>
      <w:r>
        <w:t>- Visser &amp; Smit Hanab, Langerbruggekaai 3 te 9000 Gent;</w:t>
      </w:r>
    </w:p>
    <w:p w:rsidR="0080614F" w:rsidRDefault="00705088">
      <w:pPr>
        <w:pStyle w:val="Normal1"/>
        <w:jc w:val="both"/>
      </w:pPr>
      <w:r>
        <w:t>- Sanotec, Gemeenschappenlaan 100 te 1200 Sint-Lambrechts-Woluwe.</w:t>
      </w:r>
    </w:p>
    <w:p w:rsidR="00573D93" w:rsidRDefault="00573D93" w:rsidP="00083162">
      <w:pPr>
        <w:pStyle w:val="Normal1"/>
        <w:tabs>
          <w:tab w:val="left" w:pos="567"/>
        </w:tabs>
        <w:rPr>
          <w:b/>
        </w:rPr>
      </w:pPr>
    </w:p>
    <w:p w:rsidR="00083162" w:rsidRPr="007B7BCD" w:rsidRDefault="00705088" w:rsidP="00083162">
      <w:pPr>
        <w:pStyle w:val="Normal1"/>
        <w:tabs>
          <w:tab w:val="left" w:pos="567"/>
        </w:tabs>
        <w:rPr>
          <w:b/>
        </w:rPr>
      </w:pPr>
      <w:r w:rsidRPr="007B7BCD">
        <w:rPr>
          <w:b/>
        </w:rPr>
        <w:t>4.3</w:t>
      </w:r>
      <w:r>
        <w:rPr>
          <w:b/>
        </w:rPr>
        <w:t xml:space="preserve"> </w:t>
      </w:r>
      <w:r w:rsidRPr="007B7BCD">
        <w:rPr>
          <w:b/>
        </w:rPr>
        <w:t>Begeleiding Afbraak Oude Afvalenergiecentrale en aanhorigheden ISVAG &amp; Omgevingsaanleg site na afbraak  - Bestek nr. 2018/032 - Goedkeuring lastvoorwaarden en gunningswijze</w:t>
      </w:r>
      <w:r>
        <w:rPr>
          <w:b/>
        </w:rPr>
        <w:t xml:space="preserve"> - beslissing:</w:t>
      </w:r>
    </w:p>
    <w:p w:rsidR="0080614F" w:rsidRPr="00F73684" w:rsidRDefault="0080614F" w:rsidP="00D56CDB">
      <w:pPr>
        <w:pStyle w:val="Normal1"/>
      </w:pPr>
    </w:p>
    <w:p w:rsidR="00083162" w:rsidRPr="0075492B" w:rsidRDefault="00705088" w:rsidP="00083162">
      <w:pPr>
        <w:pStyle w:val="Normal1"/>
        <w:rPr>
          <w:u w:val="single"/>
        </w:rPr>
      </w:pPr>
      <w:r w:rsidRPr="0075492B">
        <w:rPr>
          <w:u w:val="single"/>
        </w:rPr>
        <w:t>Besluit</w:t>
      </w:r>
    </w:p>
    <w:p w:rsidR="0080614F" w:rsidRDefault="00705088">
      <w:pPr>
        <w:pStyle w:val="Normal1"/>
        <w:jc w:val="both"/>
      </w:pPr>
      <w:r>
        <w:t>De Raad van bestuur beslist zijn goedkeuring te hechten aan het bestek met nr. 2018/032 en de raming voor de opdracht 'Begeleiding Afbraak oude Afvalenergiecentrale en Aanhorigheden ISVAG &amp; Omgevingsaanleg Site Na Afbraak'.</w:t>
      </w:r>
    </w:p>
    <w:p w:rsidR="0080614F" w:rsidRDefault="00705088">
      <w:pPr>
        <w:pStyle w:val="Normal1"/>
        <w:jc w:val="both"/>
      </w:pPr>
      <w:r>
        <w:t xml:space="preserve">De lastvoorwaarden worden vastgesteld zoals voorzien in het bestek en zoals opgenomen in de algemene uitvoeringsregels van de overheidsopdrachten voor aannemingen van werken, leveringen en diensten. </w:t>
      </w:r>
    </w:p>
    <w:p w:rsidR="0080614F" w:rsidRDefault="00705088">
      <w:pPr>
        <w:pStyle w:val="Normal1"/>
      </w:pPr>
      <w:r>
        <w:lastRenderedPageBreak/>
        <w:t>Bovengenoemde opdracht wordt gegund bij wijze van de openbare procedure.</w:t>
      </w:r>
    </w:p>
    <w:p w:rsidR="0080614F" w:rsidRDefault="00705088">
      <w:pPr>
        <w:pStyle w:val="Normal1"/>
      </w:pPr>
      <w:r>
        <w:t>De aankondiging van de opdracht wordt ingevuld en bekendgemaakt op nationaal niveau.</w:t>
      </w:r>
    </w:p>
    <w:p w:rsidR="0080614F" w:rsidRDefault="0080614F" w:rsidP="00A552D0">
      <w:pPr>
        <w:pStyle w:val="Normal1"/>
      </w:pPr>
    </w:p>
    <w:p w:rsidR="007469DD" w:rsidRDefault="00705088" w:rsidP="002C47FC">
      <w:pPr>
        <w:pStyle w:val="Normal1"/>
        <w:tabs>
          <w:tab w:val="left" w:pos="567"/>
        </w:tabs>
        <w:rPr>
          <w:b/>
        </w:rPr>
      </w:pPr>
      <w:r>
        <w:rPr>
          <w:b/>
        </w:rPr>
        <w:t>5. Personeel.</w:t>
      </w:r>
      <w:r>
        <w:rPr>
          <w:b/>
        </w:rPr>
        <w:br/>
      </w:r>
      <w:r w:rsidRPr="007B7BCD">
        <w:rPr>
          <w:b/>
        </w:rPr>
        <w:t>5.1</w:t>
      </w:r>
      <w:r>
        <w:rPr>
          <w:b/>
        </w:rPr>
        <w:t xml:space="preserve"> </w:t>
      </w:r>
      <w:r w:rsidRPr="007B7BCD">
        <w:rPr>
          <w:b/>
        </w:rPr>
        <w:t>Tucht</w:t>
      </w:r>
    </w:p>
    <w:p w:rsidR="002C47FC" w:rsidRDefault="00705088" w:rsidP="002C47FC">
      <w:pPr>
        <w:pStyle w:val="Normal1"/>
        <w:tabs>
          <w:tab w:val="left" w:pos="567"/>
        </w:tabs>
      </w:pPr>
      <w:r w:rsidRPr="007B7BCD">
        <w:rPr>
          <w:b/>
        </w:rPr>
        <w:t xml:space="preserve"> </w:t>
      </w:r>
    </w:p>
    <w:p w:rsidR="0080614F" w:rsidRDefault="007469DD" w:rsidP="00A552D0">
      <w:pPr>
        <w:pStyle w:val="Normal1"/>
      </w:pPr>
      <w:r>
        <w:t>Persoonsgebonden</w:t>
      </w:r>
    </w:p>
    <w:p w:rsidR="007469DD" w:rsidRDefault="007469DD" w:rsidP="00A552D0">
      <w:pPr>
        <w:pStyle w:val="Normal1"/>
      </w:pPr>
    </w:p>
    <w:p w:rsidR="0080614F" w:rsidRPr="00F73684" w:rsidRDefault="00705088" w:rsidP="007469DD">
      <w:pPr>
        <w:pStyle w:val="Normal1"/>
        <w:tabs>
          <w:tab w:val="left" w:pos="567"/>
        </w:tabs>
      </w:pPr>
      <w:r>
        <w:rPr>
          <w:b/>
        </w:rPr>
        <w:t>7. Communicatie.</w:t>
      </w:r>
      <w:r>
        <w:rPr>
          <w:b/>
        </w:rPr>
        <w:br/>
      </w:r>
    </w:p>
    <w:p w:rsidR="0080614F" w:rsidRDefault="00705088">
      <w:pPr>
        <w:pStyle w:val="Normal1"/>
      </w:pPr>
      <w:r>
        <w:t>De Raad van Bestuur neemt kennis van de persartikels over ISVAG gepubliceerd in de maand februari 2019.</w:t>
      </w:r>
    </w:p>
    <w:p w:rsidR="0080614F" w:rsidRDefault="0080614F" w:rsidP="00083162">
      <w:pPr>
        <w:pStyle w:val="Normal1"/>
      </w:pPr>
    </w:p>
    <w:p w:rsidR="00083162" w:rsidRPr="007B7BCD" w:rsidRDefault="00705088" w:rsidP="00083162">
      <w:pPr>
        <w:pStyle w:val="Normal1"/>
        <w:tabs>
          <w:tab w:val="left" w:pos="567"/>
        </w:tabs>
        <w:rPr>
          <w:b/>
        </w:rPr>
      </w:pPr>
      <w:r w:rsidRPr="007B7BCD">
        <w:rPr>
          <w:b/>
        </w:rPr>
        <w:t>7.2</w:t>
      </w:r>
      <w:r>
        <w:rPr>
          <w:b/>
        </w:rPr>
        <w:t xml:space="preserve"> </w:t>
      </w:r>
      <w:r w:rsidRPr="007B7BCD">
        <w:rPr>
          <w:b/>
        </w:rPr>
        <w:t>Bijkomende vergadering van 14 maart 2019 om 19 uur</w:t>
      </w:r>
      <w:r>
        <w:rPr>
          <w:b/>
        </w:rPr>
        <w:t xml:space="preserve"> - kennisneming:</w:t>
      </w:r>
    </w:p>
    <w:p w:rsidR="00083162" w:rsidRDefault="00E11A6A" w:rsidP="00083162">
      <w:pPr>
        <w:pStyle w:val="Normal1"/>
      </w:pPr>
    </w:p>
    <w:p w:rsidR="0080614F" w:rsidRDefault="00705088">
      <w:pPr>
        <w:pStyle w:val="Normal1"/>
      </w:pPr>
      <w:r>
        <w:t>De Raad van Bestuur neemt kennis van de bijkomende vergadering van 14 maart 2019 om 19.00 uur.</w:t>
      </w:r>
    </w:p>
    <w:sectPr w:rsidR="0080614F" w:rsidSect="00123191">
      <w:headerReference w:type="default" r:id="rId8"/>
      <w:footerReference w:type="even" r:id="rId9"/>
      <w:footerReference w:type="default" r:id="rId10"/>
      <w:footerReference w:type="first" r:id="rId11"/>
      <w:pgSz w:w="11907" w:h="16840" w:code="9"/>
      <w:pgMar w:top="1418" w:right="1418" w:bottom="1560" w:left="1418" w:header="567" w:footer="567" w:gutter="0"/>
      <w:paperSrc w:first="259" w:other="259"/>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C4A" w:rsidRDefault="00705088">
      <w:pPr>
        <w:spacing w:after="0"/>
      </w:pPr>
      <w:r>
        <w:separator/>
      </w:r>
    </w:p>
  </w:endnote>
  <w:endnote w:type="continuationSeparator" w:id="0">
    <w:p w:rsidR="00986C4A" w:rsidRDefault="007050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lverlightCustomFont;compone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91" w:rsidRDefault="0070508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123191" w:rsidRDefault="00E11A6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554219"/>
      <w:docPartObj>
        <w:docPartGallery w:val="Page Numbers (Bottom of Page)"/>
        <w:docPartUnique/>
      </w:docPartObj>
    </w:sdtPr>
    <w:sdtEndPr/>
    <w:sdtContent>
      <w:p w:rsidR="00E01B00" w:rsidRDefault="00705088" w:rsidP="00E01B00">
        <w:pPr>
          <w:pStyle w:val="Voettekst"/>
          <w:keepLines w:val="0"/>
          <w:pBdr>
            <w:top w:val="none" w:sz="0" w:space="0" w:color="auto"/>
          </w:pBdr>
          <w:spacing w:before="0"/>
          <w:jc w:val="right"/>
        </w:pPr>
        <w:r>
          <w:fldChar w:fldCharType="begin"/>
        </w:r>
        <w:r>
          <w:instrText>PAGE   \* MERGEFORMAT</w:instrText>
        </w:r>
        <w:r>
          <w:fldChar w:fldCharType="separate"/>
        </w:r>
        <w:r>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91" w:rsidRPr="000E7D61" w:rsidRDefault="00E11A6A" w:rsidP="00123191">
    <w:pPr>
      <w:pStyle w:val="Voetteks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C4A" w:rsidRDefault="00705088">
      <w:pPr>
        <w:spacing w:after="0"/>
      </w:pPr>
      <w:r>
        <w:separator/>
      </w:r>
    </w:p>
  </w:footnote>
  <w:footnote w:type="continuationSeparator" w:id="0">
    <w:p w:rsidR="00986C4A" w:rsidRDefault="007050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91" w:rsidRPr="00E01B00" w:rsidRDefault="00E11A6A" w:rsidP="00E01B00">
    <w:pPr>
      <w:pStyle w:val="Koptekst"/>
      <w:keepLines w:val="0"/>
      <w:tabs>
        <w:tab w:val="clear" w:pos="0"/>
        <w:tab w:val="clear" w:pos="432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4CD1"/>
    <w:multiLevelType w:val="hybridMultilevel"/>
    <w:tmpl w:val="621A0930"/>
    <w:lvl w:ilvl="0" w:tplc="B090FB60">
      <w:start w:val="1"/>
      <w:numFmt w:val="decimal"/>
      <w:lvlText w:val="%1."/>
      <w:lvlJc w:val="left"/>
      <w:pPr>
        <w:ind w:left="866" w:hanging="360"/>
      </w:pPr>
    </w:lvl>
    <w:lvl w:ilvl="1" w:tplc="5BD8E77E" w:tentative="1">
      <w:start w:val="1"/>
      <w:numFmt w:val="lowerLetter"/>
      <w:lvlText w:val="%2."/>
      <w:lvlJc w:val="left"/>
      <w:pPr>
        <w:ind w:left="1586" w:hanging="360"/>
      </w:pPr>
    </w:lvl>
    <w:lvl w:ilvl="2" w:tplc="5328A89E" w:tentative="1">
      <w:start w:val="1"/>
      <w:numFmt w:val="lowerRoman"/>
      <w:lvlText w:val="%3."/>
      <w:lvlJc w:val="right"/>
      <w:pPr>
        <w:ind w:left="2306" w:hanging="180"/>
      </w:pPr>
    </w:lvl>
    <w:lvl w:ilvl="3" w:tplc="45ECFAD2" w:tentative="1">
      <w:start w:val="1"/>
      <w:numFmt w:val="decimal"/>
      <w:lvlText w:val="%4."/>
      <w:lvlJc w:val="left"/>
      <w:pPr>
        <w:ind w:left="3026" w:hanging="360"/>
      </w:pPr>
    </w:lvl>
    <w:lvl w:ilvl="4" w:tplc="D75C956A" w:tentative="1">
      <w:start w:val="1"/>
      <w:numFmt w:val="lowerLetter"/>
      <w:lvlText w:val="%5."/>
      <w:lvlJc w:val="left"/>
      <w:pPr>
        <w:ind w:left="3746" w:hanging="360"/>
      </w:pPr>
    </w:lvl>
    <w:lvl w:ilvl="5" w:tplc="81FC2966" w:tentative="1">
      <w:start w:val="1"/>
      <w:numFmt w:val="lowerRoman"/>
      <w:lvlText w:val="%6."/>
      <w:lvlJc w:val="right"/>
      <w:pPr>
        <w:ind w:left="4466" w:hanging="180"/>
      </w:pPr>
    </w:lvl>
    <w:lvl w:ilvl="6" w:tplc="948AEDD0" w:tentative="1">
      <w:start w:val="1"/>
      <w:numFmt w:val="decimal"/>
      <w:lvlText w:val="%7."/>
      <w:lvlJc w:val="left"/>
      <w:pPr>
        <w:ind w:left="5186" w:hanging="360"/>
      </w:pPr>
    </w:lvl>
    <w:lvl w:ilvl="7" w:tplc="D7603578" w:tentative="1">
      <w:start w:val="1"/>
      <w:numFmt w:val="lowerLetter"/>
      <w:lvlText w:val="%8."/>
      <w:lvlJc w:val="left"/>
      <w:pPr>
        <w:ind w:left="5906" w:hanging="360"/>
      </w:pPr>
    </w:lvl>
    <w:lvl w:ilvl="8" w:tplc="8AC2C696" w:tentative="1">
      <w:start w:val="1"/>
      <w:numFmt w:val="lowerRoman"/>
      <w:lvlText w:val="%9."/>
      <w:lvlJc w:val="right"/>
      <w:pPr>
        <w:ind w:left="6626" w:hanging="180"/>
      </w:pPr>
    </w:lvl>
  </w:abstractNum>
  <w:abstractNum w:abstractNumId="1" w15:restartNumberingAfterBreak="0">
    <w:nsid w:val="3D05306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50EC21DD"/>
    <w:multiLevelType w:val="hybridMultilevel"/>
    <w:tmpl w:val="A97473EE"/>
    <w:lvl w:ilvl="0" w:tplc="DFBCD8D6">
      <w:start w:val="1"/>
      <w:numFmt w:val="decimal"/>
      <w:lvlText w:val="%1."/>
      <w:lvlJc w:val="left"/>
      <w:pPr>
        <w:ind w:left="720" w:hanging="360"/>
      </w:pPr>
    </w:lvl>
    <w:lvl w:ilvl="1" w:tplc="04B633EA" w:tentative="1">
      <w:start w:val="1"/>
      <w:numFmt w:val="lowerLetter"/>
      <w:lvlText w:val="%2."/>
      <w:lvlJc w:val="left"/>
      <w:pPr>
        <w:ind w:left="1440" w:hanging="360"/>
      </w:pPr>
    </w:lvl>
    <w:lvl w:ilvl="2" w:tplc="EFFAFAC6" w:tentative="1">
      <w:start w:val="1"/>
      <w:numFmt w:val="lowerRoman"/>
      <w:lvlText w:val="%3."/>
      <w:lvlJc w:val="right"/>
      <w:pPr>
        <w:ind w:left="2160" w:hanging="180"/>
      </w:pPr>
    </w:lvl>
    <w:lvl w:ilvl="3" w:tplc="43D25054" w:tentative="1">
      <w:start w:val="1"/>
      <w:numFmt w:val="decimal"/>
      <w:lvlText w:val="%4."/>
      <w:lvlJc w:val="left"/>
      <w:pPr>
        <w:ind w:left="2880" w:hanging="360"/>
      </w:pPr>
    </w:lvl>
    <w:lvl w:ilvl="4" w:tplc="2812A3EA" w:tentative="1">
      <w:start w:val="1"/>
      <w:numFmt w:val="lowerLetter"/>
      <w:lvlText w:val="%5."/>
      <w:lvlJc w:val="left"/>
      <w:pPr>
        <w:ind w:left="3600" w:hanging="360"/>
      </w:pPr>
    </w:lvl>
    <w:lvl w:ilvl="5" w:tplc="C4CEC102" w:tentative="1">
      <w:start w:val="1"/>
      <w:numFmt w:val="lowerRoman"/>
      <w:lvlText w:val="%6."/>
      <w:lvlJc w:val="right"/>
      <w:pPr>
        <w:ind w:left="4320" w:hanging="180"/>
      </w:pPr>
    </w:lvl>
    <w:lvl w:ilvl="6" w:tplc="001EE4EC" w:tentative="1">
      <w:start w:val="1"/>
      <w:numFmt w:val="decimal"/>
      <w:lvlText w:val="%7."/>
      <w:lvlJc w:val="left"/>
      <w:pPr>
        <w:ind w:left="5040" w:hanging="360"/>
      </w:pPr>
    </w:lvl>
    <w:lvl w:ilvl="7" w:tplc="C912343C" w:tentative="1">
      <w:start w:val="1"/>
      <w:numFmt w:val="lowerLetter"/>
      <w:lvlText w:val="%8."/>
      <w:lvlJc w:val="left"/>
      <w:pPr>
        <w:ind w:left="5760" w:hanging="360"/>
      </w:pPr>
    </w:lvl>
    <w:lvl w:ilvl="8" w:tplc="4ED24082" w:tentative="1">
      <w:start w:val="1"/>
      <w:numFmt w:val="lowerRoman"/>
      <w:lvlText w:val="%9."/>
      <w:lvlJc w:val="right"/>
      <w:pPr>
        <w:ind w:left="6480" w:hanging="180"/>
      </w:pPr>
    </w:lvl>
  </w:abstractNum>
  <w:abstractNum w:abstractNumId="3" w15:restartNumberingAfterBreak="0">
    <w:nsid w:val="6E353E2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6E353E2D"/>
    <w:multiLevelType w:val="multilevel"/>
    <w:tmpl w:val="509E25F2"/>
    <w:lvl w:ilvl="0">
      <w:start w:val="1"/>
      <w:numFmt w:val="decimal"/>
      <w:pStyle w:val="OpmaakprofielKop11"/>
      <w:lvlText w:val="%1."/>
      <w:lvlJc w:val="left"/>
      <w:pPr>
        <w:tabs>
          <w:tab w:val="num" w:pos="720"/>
        </w:tabs>
        <w:ind w:left="360" w:hanging="360"/>
      </w:pPr>
      <w:rPr>
        <w:rFonts w:hint="default"/>
        <w:color w:val="auto"/>
        <w:u w:val="single"/>
      </w:rPr>
    </w:lvl>
    <w:lvl w:ilvl="1">
      <w:start w:val="1"/>
      <w:numFmt w:val="decimal"/>
      <w:pStyle w:val="Heading20"/>
      <w:lvlText w:val="%1.%2."/>
      <w:lvlJc w:val="left"/>
      <w:pPr>
        <w:tabs>
          <w:tab w:val="num" w:pos="1800"/>
        </w:tabs>
        <w:ind w:left="792" w:hanging="432"/>
      </w:pPr>
      <w:rPr>
        <w:rFonts w:hint="default"/>
      </w:rPr>
    </w:lvl>
    <w:lvl w:ilvl="2">
      <w:start w:val="1"/>
      <w:numFmt w:val="decimal"/>
      <w:pStyle w:val="Heading30"/>
      <w:lvlText w:val="%1.%2.%3."/>
      <w:lvlJc w:val="left"/>
      <w:pPr>
        <w:tabs>
          <w:tab w:val="num" w:pos="2880"/>
        </w:tabs>
        <w:ind w:left="1224" w:hanging="504"/>
      </w:pPr>
      <w:rPr>
        <w:rFonts w:hint="default"/>
      </w:rPr>
    </w:lvl>
    <w:lvl w:ilvl="3">
      <w:start w:val="1"/>
      <w:numFmt w:val="decimal"/>
      <w:pStyle w:val="Heading40"/>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5" w15:restartNumberingAfterBreak="0">
    <w:nsid w:val="6E353E2E"/>
    <w:multiLevelType w:val="multilevel"/>
    <w:tmpl w:val="00000000"/>
    <w:styleLink w:val="BulletList"/>
    <w:lvl w:ilvl="0">
      <w:start w:val="1"/>
      <w:numFmt w:val="bullet"/>
      <w:lvlText w:val="●"/>
      <w:lvlJc w:val="left"/>
      <w:pPr>
        <w:ind w:left="720" w:hanging="360"/>
      </w:pPr>
      <w:rPr>
        <w:rFonts w:ascii="Century Gothic" w:eastAsia="Century Gothic" w:hAnsi="Century Gothic" w:cs="Century Gothic"/>
        <w:sz w:val="22"/>
        <w:szCs w:val="22"/>
      </w:rPr>
    </w:lvl>
    <w:lvl w:ilvl="1">
      <w:start w:val="1"/>
      <w:numFmt w:val="bullet"/>
      <w:lvlText w:val="◯"/>
      <w:lvlJc w:val="left"/>
      <w:pPr>
        <w:ind w:left="1080" w:hanging="360"/>
      </w:pPr>
      <w:rPr>
        <w:rFonts w:ascii="/SilverlightCustomFont;componen" w:hAnsi="/SilverlightCustomFont;componen" w:cs="/SilverlightCustomFont;componen"/>
        <w:sz w:val="22"/>
        <w:szCs w:val="22"/>
      </w:rPr>
    </w:lvl>
    <w:lvl w:ilvl="2">
      <w:start w:val="1"/>
      <w:numFmt w:val="bullet"/>
      <w:lvlText w:val="◾"/>
      <w:lvlJc w:val="left"/>
      <w:pPr>
        <w:ind w:left="1440" w:hanging="360"/>
      </w:pPr>
      <w:rPr>
        <w:rFonts w:ascii="/SilverlightCustomFont;componen" w:hAnsi="/SilverlightCustomFont;componen" w:cs="/SilverlightCustomFont;componen"/>
        <w:sz w:val="22"/>
        <w:szCs w:val="22"/>
      </w:rPr>
    </w:lvl>
    <w:lvl w:ilvl="3">
      <w:start w:val="1"/>
      <w:numFmt w:val="bullet"/>
      <w:lvlText w:val="●"/>
      <w:lvlJc w:val="left"/>
      <w:pPr>
        <w:ind w:left="1800" w:hanging="360"/>
      </w:pPr>
      <w:rPr>
        <w:rFonts w:ascii="/SilverlightCustomFont;componen" w:hAnsi="/SilverlightCustomFont;componen" w:cs="/SilverlightCustomFont;componen"/>
        <w:sz w:val="22"/>
        <w:szCs w:val="22"/>
      </w:rPr>
    </w:lvl>
    <w:lvl w:ilvl="4">
      <w:start w:val="1"/>
      <w:numFmt w:val="bullet"/>
      <w:lvlText w:val="◯"/>
      <w:lvlJc w:val="left"/>
      <w:pPr>
        <w:ind w:left="2160" w:hanging="360"/>
      </w:pPr>
      <w:rPr>
        <w:rFonts w:ascii="/SilverlightCustomFont;componen" w:hAnsi="/SilverlightCustomFont;componen" w:cs="/SilverlightCustomFont;componen"/>
        <w:sz w:val="22"/>
        <w:szCs w:val="22"/>
      </w:rPr>
    </w:lvl>
    <w:lvl w:ilvl="5">
      <w:start w:val="1"/>
      <w:numFmt w:val="bullet"/>
      <w:lvlText w:val="◾"/>
      <w:lvlJc w:val="left"/>
      <w:pPr>
        <w:ind w:left="2520" w:hanging="360"/>
      </w:pPr>
      <w:rPr>
        <w:rFonts w:ascii="/SilverlightCustomFont;componen" w:hAnsi="/SilverlightCustomFont;componen" w:cs="/SilverlightCustomFont;componen"/>
        <w:sz w:val="22"/>
        <w:szCs w:val="22"/>
      </w:rPr>
    </w:lvl>
    <w:lvl w:ilvl="6">
      <w:start w:val="1"/>
      <w:numFmt w:val="bullet"/>
      <w:lvlText w:val="●"/>
      <w:lvlJc w:val="left"/>
      <w:pPr>
        <w:ind w:left="2880" w:hanging="360"/>
      </w:pPr>
      <w:rPr>
        <w:rFonts w:ascii="/SilverlightCustomFont;componen" w:hAnsi="/SilverlightCustomFont;componen" w:cs="/SilverlightCustomFont;componen"/>
        <w:sz w:val="22"/>
        <w:szCs w:val="22"/>
      </w:rPr>
    </w:lvl>
    <w:lvl w:ilvl="7">
      <w:start w:val="1"/>
      <w:numFmt w:val="bullet"/>
      <w:lvlText w:val="◯"/>
      <w:lvlJc w:val="left"/>
      <w:pPr>
        <w:ind w:left="3240" w:hanging="360"/>
      </w:pPr>
      <w:rPr>
        <w:rFonts w:ascii="/SilverlightCustomFont;componen" w:hAnsi="/SilverlightCustomFont;componen" w:cs="/SilverlightCustomFont;componen"/>
        <w:sz w:val="22"/>
        <w:szCs w:val="22"/>
      </w:rPr>
    </w:lvl>
    <w:lvl w:ilvl="8">
      <w:start w:val="1"/>
      <w:numFmt w:val="bullet"/>
      <w:lvlText w:val="◾"/>
      <w:lvlJc w:val="left"/>
      <w:pPr>
        <w:ind w:left="3600" w:hanging="360"/>
      </w:pPr>
      <w:rPr>
        <w:rFonts w:ascii="/SilverlightCustomFont;componen" w:hAnsi="/SilverlightCustomFont;componen" w:cs="/SilverlightCustomFont;componen"/>
        <w:sz w:val="22"/>
        <w:szCs w:val="22"/>
      </w:rPr>
    </w:lvl>
  </w:abstractNum>
  <w:abstractNum w:abstractNumId="6" w15:restartNumberingAfterBreak="0">
    <w:nsid w:val="6E353E2F"/>
    <w:multiLevelType w:val="multilevel"/>
    <w:tmpl w:val="00000000"/>
    <w:numStyleLink w:val="BulletList"/>
  </w:abstractNum>
  <w:abstractNum w:abstractNumId="7" w15:restartNumberingAfterBreak="0">
    <w:nsid w:val="6E353E30"/>
    <w:multiLevelType w:val="multilevel"/>
    <w:tmpl w:val="00000000"/>
    <w:numStyleLink w:val="BulletList"/>
  </w:abstractNum>
  <w:abstractNum w:abstractNumId="8" w15:restartNumberingAfterBreak="0">
    <w:nsid w:val="6E353E31"/>
    <w:multiLevelType w:val="hybridMultilevel"/>
    <w:tmpl w:val="00000000"/>
    <w:numStyleLink w:val="NumberList"/>
  </w:abstractNum>
  <w:abstractNum w:abstractNumId="9" w15:restartNumberingAfterBreak="0">
    <w:nsid w:val="6E353E32"/>
    <w:multiLevelType w:val="multilevel"/>
    <w:tmpl w:val="00000000"/>
    <w:styleLink w:val="NumberList"/>
    <w:lvl w:ilvl="0">
      <w:start w:val="1"/>
      <w:numFmt w:val="decimal"/>
      <w:lvlText w:val="%1)"/>
      <w:lvlJc w:val="left"/>
      <w:pPr>
        <w:ind w:left="720" w:hanging="360"/>
      </w:pPr>
      <w:rPr>
        <w:rFonts w:ascii="Century Gothic" w:eastAsia="Century Gothic" w:hAnsi="Century Gothic" w:cs="Century Gothic"/>
        <w:sz w:val="22"/>
        <w:szCs w:val="22"/>
      </w:rPr>
    </w:lvl>
    <w:lvl w:ilvl="1">
      <w:start w:val="1"/>
      <w:numFmt w:val="lowerLetter"/>
      <w:lvlText w:val="%2)"/>
      <w:lvlJc w:val="left"/>
      <w:pPr>
        <w:ind w:left="1080" w:hanging="360"/>
      </w:pPr>
      <w:rPr>
        <w:rFonts w:ascii="/SilverlightCustomFont;componen" w:hAnsi="/SilverlightCustomFont;componen" w:cs="/SilverlightCustomFont;componen"/>
        <w:sz w:val="22"/>
        <w:szCs w:val="22"/>
      </w:rPr>
    </w:lvl>
    <w:lvl w:ilvl="2">
      <w:start w:val="1"/>
      <w:numFmt w:val="lowerRoman"/>
      <w:lvlText w:val="%3)"/>
      <w:lvlJc w:val="left"/>
      <w:pPr>
        <w:ind w:left="1440" w:hanging="360"/>
      </w:pPr>
      <w:rPr>
        <w:rFonts w:ascii="/SilverlightCustomFont;componen" w:hAnsi="/SilverlightCustomFont;componen" w:cs="/SilverlightCustomFont;componen"/>
        <w:sz w:val="22"/>
        <w:szCs w:val="22"/>
      </w:rPr>
    </w:lvl>
    <w:lvl w:ilvl="3">
      <w:start w:val="1"/>
      <w:numFmt w:val="decimal"/>
      <w:lvlText w:val="%4)"/>
      <w:lvlJc w:val="left"/>
      <w:pPr>
        <w:ind w:left="1800" w:hanging="360"/>
      </w:pPr>
      <w:rPr>
        <w:rFonts w:ascii="/SilverlightCustomFont;componen" w:hAnsi="/SilverlightCustomFont;componen" w:cs="/SilverlightCustomFont;componen"/>
        <w:sz w:val="22"/>
        <w:szCs w:val="22"/>
      </w:rPr>
    </w:lvl>
    <w:lvl w:ilvl="4">
      <w:start w:val="1"/>
      <w:numFmt w:val="lowerLetter"/>
      <w:lvlText w:val="%5)"/>
      <w:lvlJc w:val="left"/>
      <w:pPr>
        <w:ind w:left="2160" w:hanging="360"/>
      </w:pPr>
      <w:rPr>
        <w:rFonts w:ascii="/SilverlightCustomFont;componen" w:hAnsi="/SilverlightCustomFont;componen" w:cs="/SilverlightCustomFont;componen"/>
        <w:sz w:val="22"/>
        <w:szCs w:val="22"/>
      </w:rPr>
    </w:lvl>
    <w:lvl w:ilvl="5">
      <w:start w:val="1"/>
      <w:numFmt w:val="lowerRoman"/>
      <w:lvlText w:val="%6)"/>
      <w:lvlJc w:val="left"/>
      <w:pPr>
        <w:ind w:left="2520" w:hanging="360"/>
      </w:pPr>
      <w:rPr>
        <w:rFonts w:ascii="/SilverlightCustomFont;componen" w:hAnsi="/SilverlightCustomFont;componen" w:cs="/SilverlightCustomFont;componen"/>
        <w:sz w:val="22"/>
        <w:szCs w:val="22"/>
      </w:rPr>
    </w:lvl>
    <w:lvl w:ilvl="6">
      <w:start w:val="1"/>
      <w:numFmt w:val="decimal"/>
      <w:lvlText w:val="%7)"/>
      <w:lvlJc w:val="left"/>
      <w:pPr>
        <w:ind w:left="2880" w:hanging="360"/>
      </w:pPr>
      <w:rPr>
        <w:rFonts w:ascii="/SilverlightCustomFont;componen" w:hAnsi="/SilverlightCustomFont;componen" w:cs="/SilverlightCustomFont;componen"/>
        <w:sz w:val="22"/>
        <w:szCs w:val="22"/>
      </w:rPr>
    </w:lvl>
    <w:lvl w:ilvl="7">
      <w:start w:val="1"/>
      <w:numFmt w:val="lowerLetter"/>
      <w:lvlText w:val="%8)"/>
      <w:lvlJc w:val="left"/>
      <w:pPr>
        <w:ind w:left="3240" w:hanging="360"/>
      </w:pPr>
      <w:rPr>
        <w:rFonts w:ascii="/SilverlightCustomFont;componen" w:hAnsi="/SilverlightCustomFont;componen" w:cs="/SilverlightCustomFont;componen"/>
        <w:sz w:val="22"/>
        <w:szCs w:val="22"/>
      </w:rPr>
    </w:lvl>
    <w:lvl w:ilvl="8">
      <w:start w:val="1"/>
      <w:numFmt w:val="lowerRoman"/>
      <w:lvlText w:val="%9)"/>
      <w:lvlJc w:val="left"/>
      <w:pPr>
        <w:ind w:left="3600" w:hanging="360"/>
      </w:pPr>
      <w:rPr>
        <w:rFonts w:ascii="/SilverlightCustomFont;componen" w:hAnsi="/SilverlightCustomFont;componen" w:cs="/SilverlightCustomFont;componen"/>
        <w:sz w:val="22"/>
        <w:szCs w:val="22"/>
      </w:rPr>
    </w:lvl>
  </w:abstractNum>
  <w:abstractNum w:abstractNumId="10" w15:restartNumberingAfterBreak="0">
    <w:nsid w:val="6E353E33"/>
    <w:multiLevelType w:val="multilevel"/>
    <w:tmpl w:val="00000000"/>
    <w:numStyleLink w:val="BulletList"/>
  </w:abstractNum>
  <w:abstractNum w:abstractNumId="11" w15:restartNumberingAfterBreak="0">
    <w:nsid w:val="6E353E34"/>
    <w:multiLevelType w:val="multilevel"/>
    <w:tmpl w:val="00000000"/>
    <w:numStyleLink w:val="BulletList"/>
  </w:abstractNum>
  <w:abstractNum w:abstractNumId="12" w15:restartNumberingAfterBreak="0">
    <w:nsid w:val="6E353E35"/>
    <w:multiLevelType w:val="multilevel"/>
    <w:tmpl w:val="00000000"/>
    <w:numStyleLink w:val="BulletList"/>
  </w:abstractNum>
  <w:abstractNum w:abstractNumId="13" w15:restartNumberingAfterBreak="0">
    <w:nsid w:val="6E353E36"/>
    <w:multiLevelType w:val="multilevel"/>
    <w:tmpl w:val="00000000"/>
    <w:numStyleLink w:val="BulletList"/>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4"/>
  </w:num>
  <w:num w:numId="7">
    <w:abstractNumId w:val="5"/>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14F"/>
    <w:rsid w:val="002C47FC"/>
    <w:rsid w:val="003461C2"/>
    <w:rsid w:val="0045753A"/>
    <w:rsid w:val="0056030C"/>
    <w:rsid w:val="00573D93"/>
    <w:rsid w:val="00705088"/>
    <w:rsid w:val="007469DD"/>
    <w:rsid w:val="00785E8A"/>
    <w:rsid w:val="0080614F"/>
    <w:rsid w:val="00896E2C"/>
    <w:rsid w:val="00914F21"/>
    <w:rsid w:val="00986C4A"/>
    <w:rsid w:val="00A41BDA"/>
    <w:rsid w:val="00AD12BF"/>
    <w:rsid w:val="00E11A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D21AC"/>
  <w15:docId w15:val="{724D80B2-A99D-4C29-A0B3-FB5888F4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F0374"/>
    <w:pPr>
      <w:widowControl w:val="0"/>
      <w:spacing w:after="120"/>
      <w:jc w:val="both"/>
    </w:pPr>
    <w:rPr>
      <w:rFonts w:ascii="Century Gothic" w:hAnsi="Century Gothic"/>
      <w:sz w:val="22"/>
      <w:lang w:val="nl-NL" w:eastAsia="nl-NL"/>
    </w:rPr>
  </w:style>
  <w:style w:type="paragraph" w:styleId="Kop1">
    <w:name w:val="heading 1"/>
    <w:basedOn w:val="Standaard"/>
    <w:next w:val="Plattetekst"/>
    <w:qFormat/>
    <w:pPr>
      <w:keepNext/>
      <w:keepLines/>
      <w:spacing w:after="240" w:line="240" w:lineRule="atLeast"/>
      <w:jc w:val="center"/>
      <w:outlineLvl w:val="0"/>
    </w:pPr>
    <w:rPr>
      <w:rFonts w:ascii="Garamond" w:hAnsi="Garamond"/>
      <w:smallCaps/>
      <w:spacing w:val="14"/>
      <w:kern w:val="20"/>
      <w:sz w:val="23"/>
    </w:rPr>
  </w:style>
  <w:style w:type="paragraph" w:styleId="Kop2">
    <w:name w:val="heading 2"/>
    <w:basedOn w:val="Standaard"/>
    <w:next w:val="Plattetekst"/>
    <w:qFormat/>
    <w:pPr>
      <w:keepNext/>
      <w:keepLines/>
      <w:spacing w:after="240" w:line="240" w:lineRule="atLeast"/>
      <w:outlineLvl w:val="1"/>
    </w:pPr>
    <w:rPr>
      <w:rFonts w:ascii="Garamond" w:hAnsi="Garamond"/>
      <w:smallCaps/>
      <w:spacing w:val="10"/>
      <w:kern w:val="20"/>
      <w:sz w:val="24"/>
    </w:rPr>
  </w:style>
  <w:style w:type="paragraph" w:styleId="Kop3">
    <w:name w:val="heading 3"/>
    <w:basedOn w:val="Standaard"/>
    <w:next w:val="Plattetekst"/>
    <w:qFormat/>
    <w:pPr>
      <w:keepNext/>
      <w:keepLines/>
      <w:spacing w:after="240" w:line="240" w:lineRule="atLeast"/>
      <w:outlineLvl w:val="2"/>
    </w:pPr>
    <w:rPr>
      <w:rFonts w:ascii="Garamond" w:hAnsi="Garamond"/>
      <w:i/>
      <w:kern w:val="20"/>
      <w:sz w:val="24"/>
    </w:rPr>
  </w:style>
  <w:style w:type="paragraph" w:styleId="Kop4">
    <w:name w:val="heading 4"/>
    <w:basedOn w:val="Standaard"/>
    <w:next w:val="Plattetekst"/>
    <w:qFormat/>
    <w:pPr>
      <w:keepNext/>
      <w:keepLines/>
      <w:spacing w:line="240" w:lineRule="atLeast"/>
      <w:outlineLvl w:val="3"/>
    </w:pPr>
    <w:rPr>
      <w:rFonts w:ascii="Garamond" w:hAnsi="Garamond"/>
      <w:smallCaps/>
      <w:kern w:val="20"/>
      <w:sz w:val="23"/>
    </w:rPr>
  </w:style>
  <w:style w:type="paragraph" w:styleId="Kop5">
    <w:name w:val="heading 5"/>
    <w:basedOn w:val="Standaard"/>
    <w:next w:val="Plattetekst"/>
    <w:qFormat/>
    <w:pPr>
      <w:keepNext/>
      <w:keepLines/>
      <w:spacing w:line="240" w:lineRule="atLeast"/>
      <w:outlineLvl w:val="4"/>
    </w:pPr>
    <w:rPr>
      <w:rFonts w:ascii="Garamond" w:hAnsi="Garamond"/>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240" w:line="240" w:lineRule="atLeast"/>
      <w:ind w:firstLine="360"/>
    </w:pPr>
    <w:rPr>
      <w:spacing w:val="-5"/>
      <w:sz w:val="24"/>
    </w:rPr>
  </w:style>
  <w:style w:type="character" w:customStyle="1" w:styleId="Selectievakje">
    <w:name w:val="Selectievakje"/>
    <w:rPr>
      <w:rFonts w:ascii="Times New Roman" w:hAnsi="Times New Roman"/>
      <w:sz w:val="22"/>
    </w:rPr>
  </w:style>
  <w:style w:type="paragraph" w:customStyle="1" w:styleId="Bedrijfsnaam">
    <w:name w:val="Bedrijfsnaam"/>
    <w:basedOn w:val="Platteteks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label"/>
    <w:next w:val="Standaard"/>
    <w:pPr>
      <w:pBdr>
        <w:top w:val="double" w:sz="6" w:space="8" w:color="auto"/>
        <w:bottom w:val="double" w:sz="6" w:space="8" w:color="auto"/>
      </w:pBdr>
      <w:spacing w:after="40" w:line="240" w:lineRule="atLeast"/>
      <w:jc w:val="center"/>
    </w:pPr>
    <w:rPr>
      <w:rFonts w:ascii="Garamond" w:hAnsi="Garamond"/>
      <w:b/>
      <w:caps/>
      <w:spacing w:val="20"/>
      <w:sz w:val="18"/>
      <w:lang w:val="en-US" w:eastAsia="nl-NL"/>
    </w:rPr>
  </w:style>
  <w:style w:type="character" w:styleId="Nadruk">
    <w:name w:val="Emphasis"/>
    <w:qFormat/>
    <w:rPr>
      <w:caps/>
      <w:spacing w:val="10"/>
      <w:sz w:val="16"/>
    </w:rPr>
  </w:style>
  <w:style w:type="paragraph" w:customStyle="1" w:styleId="Koptekstbasis">
    <w:name w:val="Koptekstbasis"/>
    <w:basedOn w:val="Plattetekst"/>
    <w:pPr>
      <w:keepLines/>
      <w:tabs>
        <w:tab w:val="center" w:pos="0"/>
        <w:tab w:val="right" w:pos="4320"/>
      </w:tabs>
      <w:spacing w:after="0"/>
    </w:pPr>
  </w:style>
  <w:style w:type="paragraph" w:styleId="Voettekst">
    <w:name w:val="footer"/>
    <w:basedOn w:val="Koptekstbasis"/>
    <w:link w:val="VoettekstChar"/>
    <w:uiPriority w:val="99"/>
    <w:pPr>
      <w:pBdr>
        <w:top w:val="single" w:sz="6" w:space="30" w:color="auto"/>
      </w:pBdr>
      <w:spacing w:before="600"/>
      <w:ind w:firstLine="0"/>
      <w:jc w:val="left"/>
    </w:pPr>
  </w:style>
  <w:style w:type="paragraph" w:styleId="Koptekst">
    <w:name w:val="header"/>
    <w:basedOn w:val="Koptekstbasis"/>
    <w:pPr>
      <w:spacing w:after="600"/>
      <w:ind w:firstLine="0"/>
      <w:jc w:val="left"/>
    </w:pPr>
    <w:rPr>
      <w:caps/>
      <w:sz w:val="18"/>
    </w:rPr>
  </w:style>
  <w:style w:type="paragraph" w:styleId="Ballontekst">
    <w:name w:val="Balloon Text"/>
    <w:basedOn w:val="Standaard"/>
    <w:semiHidden/>
    <w:rsid w:val="0054324F"/>
    <w:rPr>
      <w:rFonts w:ascii="Tahoma" w:hAnsi="Tahoma" w:cs="Tahoma"/>
      <w:sz w:val="16"/>
      <w:szCs w:val="16"/>
    </w:rPr>
  </w:style>
  <w:style w:type="paragraph" w:styleId="Berichtkop">
    <w:name w:val="Message Header"/>
    <w:basedOn w:val="Plattetekst"/>
    <w:pPr>
      <w:keepLines/>
      <w:spacing w:after="40" w:line="140" w:lineRule="atLeast"/>
      <w:ind w:left="360" w:firstLine="0"/>
      <w:jc w:val="left"/>
    </w:pPr>
  </w:style>
  <w:style w:type="paragraph" w:customStyle="1" w:styleId="Berichtkopeerste">
    <w:name w:val="Berichtkop eerste"/>
    <w:basedOn w:val="Berichtkop"/>
    <w:next w:val="Berichtkop"/>
  </w:style>
  <w:style w:type="paragraph" w:customStyle="1" w:styleId="Berichtkoplabel">
    <w:name w:val="Berichtkoplabel"/>
    <w:basedOn w:val="Berichtkop"/>
    <w:next w:val="Berichtkop"/>
    <w:pPr>
      <w:spacing w:before="40" w:after="0"/>
      <w:ind w:left="0"/>
    </w:pPr>
    <w:rPr>
      <w:caps/>
      <w:spacing w:val="6"/>
      <w:position w:val="6"/>
      <w:sz w:val="14"/>
    </w:rPr>
  </w:style>
  <w:style w:type="paragraph" w:customStyle="1" w:styleId="Berichtkoplaatste">
    <w:name w:val="Berichtkop laatste"/>
    <w:basedOn w:val="Berichtkop"/>
    <w:next w:val="Platteteks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Standaardinspringing">
    <w:name w:val="Normal Indent"/>
    <w:basedOn w:val="Standaard"/>
    <w:pPr>
      <w:ind w:left="720"/>
    </w:pPr>
  </w:style>
  <w:style w:type="character" w:styleId="Paginanummer">
    <w:name w:val="page number"/>
    <w:rPr>
      <w:sz w:val="24"/>
    </w:rPr>
  </w:style>
  <w:style w:type="paragraph" w:customStyle="1" w:styleId="Adresafzender">
    <w:name w:val="Adres afzender"/>
    <w:pPr>
      <w:framePr w:w="8640" w:h="1426" w:hRule="exact" w:wrap="notBeside" w:vAnchor="page" w:hAnchor="page" w:x="1729" w:yAlign="bottom" w:anchorLock="1"/>
      <w:spacing w:line="240" w:lineRule="atLeast"/>
      <w:ind w:right="-240"/>
      <w:jc w:val="center"/>
    </w:pPr>
    <w:rPr>
      <w:rFonts w:ascii="Garamond" w:hAnsi="Garamond"/>
      <w:caps/>
      <w:spacing w:val="30"/>
      <w:sz w:val="15"/>
      <w:lang w:val="en-US" w:eastAsia="nl-NL"/>
    </w:rPr>
  </w:style>
  <w:style w:type="paragraph" w:customStyle="1" w:styleId="Handtekeningbedrijf">
    <w:name w:val="Handtekening bedrijf"/>
    <w:basedOn w:val="Standaard"/>
    <w:next w:val="Standaard"/>
    <w:pPr>
      <w:keepNext/>
      <w:keepLines/>
      <w:spacing w:before="660" w:line="240" w:lineRule="atLeast"/>
    </w:pPr>
    <w:rPr>
      <w:spacing w:val="-5"/>
      <w:sz w:val="24"/>
    </w:rPr>
  </w:style>
  <w:style w:type="character" w:customStyle="1" w:styleId="Slogan">
    <w:name w:val="Slogan"/>
    <w:basedOn w:val="Standaardalinea-lettertype"/>
    <w:rPr>
      <w:i/>
      <w:spacing w:val="70"/>
    </w:rPr>
  </w:style>
  <w:style w:type="paragraph" w:styleId="Titel">
    <w:name w:val="Title"/>
    <w:basedOn w:val="Standaard"/>
    <w:next w:val="Ondertitel"/>
    <w:qFormat/>
    <w:rsid w:val="00191D66"/>
    <w:pPr>
      <w:keepNext/>
      <w:spacing w:before="360" w:after="240" w:line="560" w:lineRule="exact"/>
      <w:jc w:val="center"/>
    </w:pPr>
    <w:rPr>
      <w:rFonts w:ascii="Arial" w:hAnsi="Arial"/>
      <w:b/>
      <w:kern w:val="28"/>
      <w:sz w:val="40"/>
    </w:rPr>
  </w:style>
  <w:style w:type="paragraph" w:styleId="Ondertitel">
    <w:name w:val="Subtitle"/>
    <w:basedOn w:val="Titel"/>
    <w:next w:val="Plattetekst"/>
    <w:qFormat/>
    <w:pPr>
      <w:spacing w:before="0" w:line="240" w:lineRule="auto"/>
    </w:pPr>
    <w:rPr>
      <w:b w:val="0"/>
      <w:i/>
      <w:sz w:val="28"/>
    </w:rPr>
  </w:style>
  <w:style w:type="paragraph" w:customStyle="1" w:styleId="Afzendadres">
    <w:name w:val="Afzendadres"/>
    <w:pPr>
      <w:framePr w:w="8640" w:wrap="notBeside" w:vAnchor="page" w:hAnchor="page" w:x="1729" w:y="14401" w:anchorLock="1"/>
      <w:tabs>
        <w:tab w:val="left" w:pos="2160"/>
      </w:tabs>
      <w:spacing w:line="240" w:lineRule="atLeast"/>
      <w:ind w:right="-240"/>
      <w:jc w:val="center"/>
    </w:pPr>
    <w:rPr>
      <w:rFonts w:ascii="Garamond" w:hAnsi="Garamond"/>
      <w:caps/>
      <w:spacing w:val="30"/>
      <w:sz w:val="15"/>
      <w:lang w:val="en-US" w:eastAsia="en-US"/>
    </w:rPr>
  </w:style>
  <w:style w:type="paragraph" w:styleId="Handtekening">
    <w:name w:val="Signature"/>
    <w:basedOn w:val="Standaard"/>
    <w:pPr>
      <w:ind w:left="4320"/>
    </w:pPr>
    <w:rPr>
      <w:lang w:val="en-US"/>
    </w:rPr>
  </w:style>
  <w:style w:type="character" w:styleId="Hyperlink">
    <w:name w:val="Hyperlink"/>
    <w:basedOn w:val="Standaardalinea-lettertype"/>
    <w:rPr>
      <w:color w:val="0000FF"/>
      <w:u w:val="single"/>
    </w:rPr>
  </w:style>
  <w:style w:type="table" w:styleId="Tabelraster">
    <w:name w:val="Table Grid"/>
    <w:basedOn w:val="Standaardtabel"/>
    <w:rsid w:val="00191D66"/>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basis11ptRegelafstandenkel">
    <w:name w:val="Opmaakprofiel Kopbasis + 11 pt Regelafstand:  enkel"/>
    <w:basedOn w:val="Standaard"/>
    <w:next w:val="Standaard"/>
    <w:link w:val="OpmaakprofielKopbasis11ptRegelafstandenkelChar"/>
    <w:autoRedefine/>
    <w:rsid w:val="00A23F63"/>
    <w:pPr>
      <w:keepNext/>
      <w:keepLines/>
      <w:widowControl/>
      <w:jc w:val="left"/>
    </w:pPr>
  </w:style>
  <w:style w:type="character" w:customStyle="1" w:styleId="OpmaakprofielKopbasis11ptRegelafstandenkelChar">
    <w:name w:val="Opmaakprofiel Kopbasis + 11 pt Regelafstand:  enkel Char"/>
    <w:basedOn w:val="Standaardalinea-lettertype"/>
    <w:link w:val="OpmaakprofielKopbasis11ptRegelafstandenkel"/>
    <w:rsid w:val="00A23F63"/>
    <w:rPr>
      <w:rFonts w:ascii="Century Gothic" w:hAnsi="Century Gothic"/>
      <w:sz w:val="22"/>
      <w:lang w:val="nl-NL" w:eastAsia="nl-NL"/>
    </w:rPr>
  </w:style>
  <w:style w:type="paragraph" w:customStyle="1" w:styleId="OpmaakprofielKopbasisRegelafstandenkel">
    <w:name w:val="Opmaakprofiel Kopbasis + Regelafstand:  enkel"/>
    <w:basedOn w:val="Standaard"/>
    <w:next w:val="Standaard"/>
    <w:rsid w:val="00BD760D"/>
    <w:pPr>
      <w:keepNext/>
      <w:keepLines/>
      <w:widowControl/>
      <w:spacing w:after="0"/>
      <w:jc w:val="left"/>
    </w:pPr>
    <w:rPr>
      <w:caps/>
      <w:spacing w:val="-5"/>
      <w:kern w:val="20"/>
    </w:rPr>
  </w:style>
  <w:style w:type="paragraph" w:styleId="Lijstalinea">
    <w:name w:val="List Paragraph"/>
    <w:basedOn w:val="Standaard"/>
    <w:uiPriority w:val="34"/>
    <w:qFormat/>
    <w:rsid w:val="0049615E"/>
    <w:pPr>
      <w:ind w:left="720"/>
      <w:contextualSpacing/>
    </w:pPr>
  </w:style>
  <w:style w:type="paragraph" w:styleId="Geenafstand">
    <w:name w:val="No Spacing"/>
    <w:uiPriority w:val="1"/>
    <w:qFormat/>
    <w:rsid w:val="005B7B5E"/>
    <w:pPr>
      <w:widowControl w:val="0"/>
      <w:jc w:val="both"/>
    </w:pPr>
    <w:rPr>
      <w:rFonts w:ascii="Century Gothic" w:hAnsi="Century Gothic"/>
      <w:sz w:val="22"/>
      <w:lang w:val="nl-NL" w:eastAsia="nl-NL"/>
    </w:rPr>
  </w:style>
  <w:style w:type="character" w:customStyle="1" w:styleId="VoettekstChar">
    <w:name w:val="Voettekst Char"/>
    <w:basedOn w:val="Standaardalinea-lettertype"/>
    <w:link w:val="Voettekst"/>
    <w:uiPriority w:val="99"/>
    <w:rsid w:val="00123191"/>
    <w:rPr>
      <w:rFonts w:ascii="Century Gothic" w:hAnsi="Century Gothic"/>
      <w:spacing w:val="-5"/>
      <w:sz w:val="24"/>
      <w:lang w:val="nl-NL" w:eastAsia="nl-NL"/>
    </w:rPr>
  </w:style>
  <w:style w:type="paragraph" w:customStyle="1" w:styleId="Header1">
    <w:name w:val="Header_1"/>
    <w:basedOn w:val="Normal0"/>
    <w:link w:val="KoptekstChar"/>
    <w:unhideWhenUsed/>
    <w:rsid w:val="00510F65"/>
    <w:pPr>
      <w:tabs>
        <w:tab w:val="center" w:pos="4536"/>
        <w:tab w:val="right" w:pos="9072"/>
      </w:tabs>
    </w:pPr>
  </w:style>
  <w:style w:type="paragraph" w:customStyle="1" w:styleId="Normal0">
    <w:name w:val="Normal_0"/>
    <w:qFormat/>
    <w:rsid w:val="00572E4B"/>
    <w:rPr>
      <w:rFonts w:ascii="Century Gothic" w:hAnsi="Century Gothic"/>
      <w:sz w:val="22"/>
      <w:szCs w:val="24"/>
      <w:lang w:val="nl-NL" w:eastAsia="nl-NL"/>
    </w:rPr>
  </w:style>
  <w:style w:type="character" w:customStyle="1" w:styleId="KoptekstChar">
    <w:name w:val="Koptekst Char"/>
    <w:basedOn w:val="Standaardalinea-lettertype"/>
    <w:link w:val="Header1"/>
    <w:rsid w:val="00510F65"/>
    <w:rPr>
      <w:rFonts w:ascii="Century Gothic" w:hAnsi="Century Gothic"/>
      <w:sz w:val="22"/>
      <w:szCs w:val="24"/>
      <w:lang w:val="nl-NL" w:eastAsia="nl-NL"/>
    </w:rPr>
  </w:style>
  <w:style w:type="paragraph" w:customStyle="1" w:styleId="Footer1">
    <w:name w:val="Footer_1"/>
    <w:basedOn w:val="Normal0"/>
    <w:link w:val="VoettekstChar0"/>
    <w:uiPriority w:val="99"/>
    <w:unhideWhenUsed/>
    <w:rsid w:val="00510F65"/>
    <w:pPr>
      <w:tabs>
        <w:tab w:val="center" w:pos="4536"/>
        <w:tab w:val="right" w:pos="9072"/>
      </w:tabs>
    </w:pPr>
  </w:style>
  <w:style w:type="character" w:customStyle="1" w:styleId="VoettekstChar0">
    <w:name w:val="Voettekst Char_0"/>
    <w:basedOn w:val="Standaardalinea-lettertype"/>
    <w:link w:val="Footer1"/>
    <w:uiPriority w:val="99"/>
    <w:rsid w:val="00510F65"/>
    <w:rPr>
      <w:rFonts w:ascii="Century Gothic" w:hAnsi="Century Gothic"/>
      <w:sz w:val="22"/>
      <w:szCs w:val="24"/>
      <w:lang w:val="nl-NL" w:eastAsia="nl-NL"/>
    </w:rPr>
  </w:style>
  <w:style w:type="paragraph" w:customStyle="1" w:styleId="Normal1">
    <w:name w:val="Normal_1"/>
    <w:qFormat/>
    <w:rsid w:val="00572E4B"/>
    <w:rPr>
      <w:rFonts w:ascii="Century Gothic" w:hAnsi="Century Gothic"/>
      <w:sz w:val="22"/>
      <w:szCs w:val="24"/>
      <w:lang w:val="nl-NL" w:eastAsia="nl-NL"/>
    </w:rPr>
  </w:style>
  <w:style w:type="paragraph" w:customStyle="1" w:styleId="NoSpacing1">
    <w:name w:val="No Spacing_1"/>
    <w:uiPriority w:val="1"/>
    <w:qFormat/>
    <w:rsid w:val="00177ECD"/>
    <w:rPr>
      <w:rFonts w:ascii="Century Gothic" w:hAnsi="Century Gothic"/>
      <w:sz w:val="22"/>
      <w:szCs w:val="24"/>
      <w:lang w:val="nl-NL" w:eastAsia="nl-NL"/>
    </w:rPr>
  </w:style>
  <w:style w:type="paragraph" w:customStyle="1" w:styleId="OpmaakprofielKop11">
    <w:name w:val="Opmaakprofiel Kop 1_1"/>
    <w:basedOn w:val="Heading10"/>
    <w:rsid w:val="00575D02"/>
    <w:pPr>
      <w:keepNext w:val="0"/>
      <w:keepLines w:val="0"/>
      <w:widowControl w:val="0"/>
      <w:numPr>
        <w:numId w:val="6"/>
      </w:numPr>
      <w:tabs>
        <w:tab w:val="clear" w:pos="720"/>
        <w:tab w:val="num" w:pos="360"/>
      </w:tabs>
      <w:spacing w:before="0" w:after="120"/>
      <w:ind w:left="0" w:firstLine="0"/>
    </w:pPr>
    <w:rPr>
      <w:rFonts w:ascii="Century Gothic" w:eastAsia="Times New Roman" w:hAnsi="Century Gothic" w:cs="Times New Roman"/>
      <w:b w:val="0"/>
      <w:bCs w:val="0"/>
      <w:color w:val="auto"/>
      <w:kern w:val="32"/>
      <w:sz w:val="32"/>
      <w:szCs w:val="20"/>
      <w:u w:val="single"/>
    </w:rPr>
  </w:style>
  <w:style w:type="paragraph" w:customStyle="1" w:styleId="Heading20">
    <w:name w:val="Heading 2_0"/>
    <w:basedOn w:val="Normal2"/>
    <w:next w:val="BodyText0"/>
    <w:link w:val="Kop2Char"/>
    <w:qFormat/>
    <w:rsid w:val="00575D02"/>
    <w:pPr>
      <w:keepNext/>
      <w:keepLines/>
      <w:widowControl w:val="0"/>
      <w:numPr>
        <w:ilvl w:val="1"/>
        <w:numId w:val="6"/>
      </w:numPr>
      <w:spacing w:after="240" w:line="240" w:lineRule="atLeast"/>
      <w:jc w:val="both"/>
      <w:outlineLvl w:val="1"/>
    </w:pPr>
    <w:rPr>
      <w:rFonts w:ascii="Garamond" w:hAnsi="Garamond"/>
      <w:smallCaps/>
      <w:spacing w:val="10"/>
      <w:kern w:val="20"/>
      <w:sz w:val="24"/>
      <w:szCs w:val="20"/>
    </w:rPr>
  </w:style>
  <w:style w:type="paragraph" w:customStyle="1" w:styleId="Normal2">
    <w:name w:val="Normal_2"/>
    <w:qFormat/>
    <w:rsid w:val="00572E4B"/>
    <w:rPr>
      <w:rFonts w:ascii="Century Gothic" w:hAnsi="Century Gothic"/>
      <w:sz w:val="22"/>
      <w:szCs w:val="24"/>
      <w:lang w:val="nl-NL" w:eastAsia="nl-NL"/>
    </w:rPr>
  </w:style>
  <w:style w:type="paragraph" w:customStyle="1" w:styleId="BodyText0">
    <w:name w:val="Body Text_0"/>
    <w:basedOn w:val="Normal2"/>
    <w:link w:val="PlattetekstChar"/>
    <w:rsid w:val="00575D02"/>
    <w:pPr>
      <w:spacing w:after="120"/>
    </w:pPr>
  </w:style>
  <w:style w:type="character" w:customStyle="1" w:styleId="PlattetekstChar">
    <w:name w:val="Platte tekst Char"/>
    <w:basedOn w:val="Standaardalinea-lettertype"/>
    <w:link w:val="BodyText0"/>
    <w:rsid w:val="00575D02"/>
    <w:rPr>
      <w:rFonts w:ascii="Century Gothic" w:hAnsi="Century Gothic"/>
      <w:sz w:val="22"/>
      <w:szCs w:val="24"/>
      <w:lang w:val="nl-NL" w:eastAsia="nl-NL"/>
    </w:rPr>
  </w:style>
  <w:style w:type="character" w:customStyle="1" w:styleId="Kop2Char">
    <w:name w:val="Kop 2 Char"/>
    <w:basedOn w:val="Standaardalinea-lettertype"/>
    <w:link w:val="Heading20"/>
    <w:rsid w:val="00575D02"/>
    <w:rPr>
      <w:rFonts w:ascii="Garamond" w:hAnsi="Garamond"/>
      <w:smallCaps/>
      <w:spacing w:val="10"/>
      <w:kern w:val="20"/>
      <w:sz w:val="24"/>
      <w:lang w:val="nl-NL" w:eastAsia="nl-NL"/>
    </w:rPr>
  </w:style>
  <w:style w:type="paragraph" w:customStyle="1" w:styleId="Heading30">
    <w:name w:val="Heading 3_0"/>
    <w:basedOn w:val="Normal2"/>
    <w:next w:val="BodyText0"/>
    <w:link w:val="Kop3Char"/>
    <w:qFormat/>
    <w:rsid w:val="00575D02"/>
    <w:pPr>
      <w:keepNext/>
      <w:keepLines/>
      <w:widowControl w:val="0"/>
      <w:numPr>
        <w:ilvl w:val="2"/>
        <w:numId w:val="6"/>
      </w:numPr>
      <w:spacing w:after="240" w:line="240" w:lineRule="atLeast"/>
      <w:jc w:val="both"/>
      <w:outlineLvl w:val="2"/>
    </w:pPr>
    <w:rPr>
      <w:rFonts w:ascii="Garamond" w:hAnsi="Garamond"/>
      <w:i/>
      <w:kern w:val="20"/>
      <w:sz w:val="24"/>
      <w:szCs w:val="20"/>
    </w:rPr>
  </w:style>
  <w:style w:type="character" w:customStyle="1" w:styleId="Kop3Char">
    <w:name w:val="Kop 3 Char"/>
    <w:basedOn w:val="Standaardalinea-lettertype"/>
    <w:link w:val="Heading30"/>
    <w:rsid w:val="00575D02"/>
    <w:rPr>
      <w:rFonts w:ascii="Garamond" w:hAnsi="Garamond"/>
      <w:i/>
      <w:kern w:val="20"/>
      <w:sz w:val="24"/>
      <w:lang w:val="nl-NL" w:eastAsia="nl-NL"/>
    </w:rPr>
  </w:style>
  <w:style w:type="paragraph" w:customStyle="1" w:styleId="Heading40">
    <w:name w:val="Heading 4_0"/>
    <w:basedOn w:val="Normal2"/>
    <w:next w:val="BodyText0"/>
    <w:link w:val="Kop4Char"/>
    <w:qFormat/>
    <w:rsid w:val="00575D02"/>
    <w:pPr>
      <w:keepNext/>
      <w:keepLines/>
      <w:widowControl w:val="0"/>
      <w:numPr>
        <w:ilvl w:val="3"/>
        <w:numId w:val="6"/>
      </w:numPr>
      <w:spacing w:after="120" w:line="240" w:lineRule="atLeast"/>
      <w:jc w:val="both"/>
      <w:outlineLvl w:val="3"/>
    </w:pPr>
    <w:rPr>
      <w:rFonts w:ascii="Garamond" w:hAnsi="Garamond"/>
      <w:smallCaps/>
      <w:kern w:val="20"/>
      <w:sz w:val="23"/>
      <w:szCs w:val="20"/>
    </w:rPr>
  </w:style>
  <w:style w:type="character" w:customStyle="1" w:styleId="Kop4Char">
    <w:name w:val="Kop 4 Char"/>
    <w:basedOn w:val="Standaardalinea-lettertype"/>
    <w:link w:val="Heading40"/>
    <w:rsid w:val="00575D02"/>
    <w:rPr>
      <w:rFonts w:ascii="Garamond" w:hAnsi="Garamond"/>
      <w:smallCaps/>
      <w:kern w:val="20"/>
      <w:sz w:val="23"/>
      <w:lang w:val="nl-NL" w:eastAsia="nl-NL"/>
    </w:rPr>
  </w:style>
  <w:style w:type="paragraph" w:customStyle="1" w:styleId="Heading10">
    <w:name w:val="Heading 1_0"/>
    <w:basedOn w:val="Normal2"/>
    <w:next w:val="Normal2"/>
    <w:link w:val="Kop1Char"/>
    <w:qFormat/>
    <w:rsid w:val="00575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customStyle="1" w:styleId="Kop1Char">
    <w:name w:val="Kop 1 Char"/>
    <w:basedOn w:val="Standaardalinea-lettertype"/>
    <w:link w:val="Heading10"/>
    <w:rsid w:val="00575D02"/>
    <w:rPr>
      <w:rFonts w:asciiTheme="majorHAnsi" w:eastAsiaTheme="majorEastAsia" w:hAnsiTheme="majorHAnsi" w:cstheme="majorBidi"/>
      <w:b/>
      <w:bCs/>
      <w:color w:val="365F91" w:themeColor="accent1" w:themeShade="BF"/>
      <w:sz w:val="28"/>
      <w:szCs w:val="28"/>
      <w:lang w:val="nl-NL" w:eastAsia="nl-NL"/>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paragraph" w:customStyle="1" w:styleId="SubTitel1">
    <w:name w:val="SubTitel_1"/>
    <w:basedOn w:val="Normal3"/>
    <w:next w:val="Normal3"/>
    <w:qFormat/>
    <w:rPr>
      <w:b/>
    </w:rPr>
  </w:style>
  <w:style w:type="paragraph" w:customStyle="1" w:styleId="Normal3">
    <w:name w:val="Normal_3"/>
    <w:qFormat/>
    <w:rPr>
      <w:rFonts w:ascii="Century Gothic" w:eastAsia="Century Gothic" w:hAnsi="Century Gothic" w:cs="Century Gothic"/>
      <w:sz w:val="22"/>
      <w:szCs w:val="22"/>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numbering" w:customStyle="1" w:styleId="BulletList">
    <w:name w:val="BulletList"/>
    <w:uiPriority w:val="34"/>
    <w:qFormat/>
    <w:pPr>
      <w:numPr>
        <w:numId w:val="7"/>
      </w:numPr>
    </w:p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numbering" w:customStyle="1" w:styleId="NumberList">
    <w:name w:val="NumberList"/>
    <w:uiPriority w:val="34"/>
    <w:qFormat/>
    <w:pPr>
      <w:numPr>
        <w:numId w:val="12"/>
      </w:numPr>
    </w:p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 w:type="character" w:customStyle="1" w:styleId="DefaultParagraphFont17">
    <w:name w:val="Default Paragraph Font_17"/>
    <w:uiPriority w:val="1"/>
    <w:semiHidden/>
    <w:unhideWhenUsed/>
    <w:rPr>
      <w:rFonts w:ascii="Century Gothic" w:eastAsia="Century Gothic" w:hAnsi="Century Gothic" w:cs="Century Gothic"/>
    </w:rPr>
  </w:style>
  <w:style w:type="character" w:customStyle="1" w:styleId="DefaultParagraphFont18">
    <w:name w:val="Default Paragraph Font_18"/>
    <w:uiPriority w:val="1"/>
    <w:semiHidden/>
    <w:unhideWhenUsed/>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1906E-F6AD-48FC-A42D-95EDA29C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763</Words>
  <Characters>4201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ISVAG brief (logopapier)</vt:lpstr>
    </vt:vector>
  </TitlesOfParts>
  <Company>ISVAG</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ISVAG brief (logopapier)</dc:title>
  <dc:creator>Tine Van Puyenbroeck</dc:creator>
  <cp:lastModifiedBy>Andrea Schonken</cp:lastModifiedBy>
  <cp:revision>5</cp:revision>
  <cp:lastPrinted>2015-12-09T14:34:00Z</cp:lastPrinted>
  <dcterms:created xsi:type="dcterms:W3CDTF">2019-03-04T10:43:00Z</dcterms:created>
  <dcterms:modified xsi:type="dcterms:W3CDTF">2019-03-04T11:29:00Z</dcterms:modified>
  <cp:category>sjablonen</cp:category>
</cp:coreProperties>
</file>