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6B54" w14:textId="77777777" w:rsidR="001F1829" w:rsidRDefault="00426AA0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14:paraId="15936037" w14:textId="7F039206" w:rsidR="001F1829" w:rsidRDefault="00426AA0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14:paraId="51DEEAA2" w14:textId="77777777" w:rsidR="001F1829" w:rsidRDefault="00426AA0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14:paraId="6FDC1BB8" w14:textId="77777777" w:rsidR="001F1829" w:rsidRDefault="00DA3981" w:rsidP="001F1829">
      <w:pPr>
        <w:pStyle w:val="Geenafstand"/>
        <w:rPr>
          <w:b/>
          <w:sz w:val="2"/>
          <w:szCs w:val="2"/>
          <w:lang w:val="nl-BE"/>
        </w:rPr>
      </w:pPr>
    </w:p>
    <w:p w14:paraId="6A205DFF" w14:textId="77777777" w:rsidR="001F1829" w:rsidRDefault="00426AA0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18 maart 2021</w:t>
      </w:r>
    </w:p>
    <w:p w14:paraId="76C2FF16" w14:textId="77777777" w:rsidR="001F1829" w:rsidRDefault="00DA3981" w:rsidP="001F1829">
      <w:pPr>
        <w:rPr>
          <w:sz w:val="2"/>
          <w:szCs w:val="2"/>
          <w:lang w:val="nl-BE"/>
        </w:rPr>
      </w:pPr>
    </w:p>
    <w:p w14:paraId="31C0EE12" w14:textId="77777777" w:rsidR="00D41257" w:rsidRPr="00D05C6D" w:rsidRDefault="00426AA0" w:rsidP="00D41257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14:paraId="517A04C6" w14:textId="77777777" w:rsidR="005C5432" w:rsidRPr="00D05C6D" w:rsidRDefault="00426AA0" w:rsidP="00D41257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directeur; Luc Bungeneers, Kathelijne Toen, Charlie Van Leuffel, Johan Peeters, Jeroen Baert, Charlotte Beyers, Sofie De Leeuw, Erik Broeckx, Annick De Wever, Alex Goethals en Eddy Soetewey, raadsleden; Chris Ceuppens en Walter Duré, waarnemende raadsleden; Geert Van der Borght, secretaris; </w:t>
      </w:r>
    </w:p>
    <w:p w14:paraId="511610C5" w14:textId="77777777" w:rsidR="00D41257" w:rsidRPr="00D05C6D" w:rsidRDefault="00DA3981" w:rsidP="00D41257">
      <w:pPr>
        <w:pStyle w:val="Normal1"/>
        <w:rPr>
          <w:rFonts w:cs="Arial"/>
          <w:szCs w:val="22"/>
        </w:rPr>
      </w:pPr>
    </w:p>
    <w:p w14:paraId="568E4489" w14:textId="77777777" w:rsidR="00D41257" w:rsidRPr="00D05C6D" w:rsidRDefault="00426AA0" w:rsidP="00D41257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14:paraId="2AE815FC" w14:textId="77777777" w:rsidR="005C5432" w:rsidRPr="00D05C6D" w:rsidRDefault="00426AA0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Anita Ceulemans, waarnemend raadslid; </w:t>
      </w:r>
      <w:bookmarkStart w:id="0" w:name="_Hlk43112605"/>
      <w:bookmarkEnd w:id="0"/>
    </w:p>
    <w:p w14:paraId="24A032B3" w14:textId="77777777" w:rsidR="001F1829" w:rsidRPr="000546CA" w:rsidRDefault="00DA3981" w:rsidP="001F1829">
      <w:pPr>
        <w:pStyle w:val="Geenafstand"/>
        <w:rPr>
          <w:lang w:val="nl-BE"/>
        </w:rPr>
      </w:pPr>
    </w:p>
    <w:p w14:paraId="30C5C1D0" w14:textId="77777777" w:rsidR="001F1829" w:rsidRPr="000546CA" w:rsidRDefault="00426AA0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14:paraId="3C1DD4F6" w14:textId="452B339D" w:rsidR="007B7BCD" w:rsidRPr="00A153D1" w:rsidRDefault="00426AA0" w:rsidP="00A153D1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br/>
      </w:r>
      <w:r w:rsidRPr="007B7BCD">
        <w:rPr>
          <w:b/>
        </w:rPr>
        <w:t>1.</w:t>
      </w:r>
      <w:r>
        <w:rPr>
          <w:b/>
        </w:rPr>
        <w:t xml:space="preserve"> </w:t>
      </w:r>
      <w:r w:rsidRPr="007B7BCD">
        <w:rPr>
          <w:b/>
        </w:rPr>
        <w:t>Goedkeuring digitale zitting</w:t>
      </w:r>
      <w:r>
        <w:rPr>
          <w:b/>
        </w:rPr>
        <w:t xml:space="preserve"> - beslissing:</w:t>
      </w:r>
    </w:p>
    <w:p w14:paraId="3EF377D2" w14:textId="02967DFE" w:rsidR="005C5432" w:rsidRDefault="00A153D1">
      <w:pPr>
        <w:pStyle w:val="Normal1"/>
        <w:jc w:val="both"/>
      </w:pPr>
      <w:r>
        <w:t xml:space="preserve">Goedkeuring van </w:t>
      </w:r>
      <w:r w:rsidR="00426AA0">
        <w:t>de digitale vorm van vergaderen</w:t>
      </w:r>
      <w:r w:rsidR="00405E70">
        <w:t>.</w:t>
      </w:r>
    </w:p>
    <w:p w14:paraId="1D487886" w14:textId="77777777" w:rsidR="005C5432" w:rsidRDefault="005C5432" w:rsidP="00A552D0">
      <w:pPr>
        <w:pStyle w:val="Normal1"/>
      </w:pPr>
    </w:p>
    <w:p w14:paraId="0044803B" w14:textId="4488DB21" w:rsidR="009147AD" w:rsidRPr="007B7BCD" w:rsidRDefault="00426AA0" w:rsidP="00B12034">
      <w:pPr>
        <w:pStyle w:val="Normal1"/>
        <w:rPr>
          <w:b/>
        </w:rPr>
      </w:pPr>
      <w:r w:rsidRPr="007B7BCD">
        <w:rPr>
          <w:b/>
        </w:rPr>
        <w:t>2</w:t>
      </w:r>
      <w:r w:rsidR="00A153D1">
        <w:rPr>
          <w:b/>
        </w:rPr>
        <w:t>.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14:paraId="5EF7F8DA" w14:textId="77777777" w:rsidR="007B7BCD" w:rsidRDefault="00DA3981" w:rsidP="009147AD">
      <w:pPr>
        <w:pStyle w:val="Normal1"/>
      </w:pPr>
    </w:p>
    <w:p w14:paraId="6730818D" w14:textId="1B3FB020" w:rsidR="005C5432" w:rsidRDefault="00A153D1">
      <w:pPr>
        <w:pStyle w:val="Normal1"/>
      </w:pPr>
      <w:r>
        <w:t>G</w:t>
      </w:r>
      <w:r w:rsidR="00426AA0">
        <w:t>oedkeuring aan het verslag van de vergadering van 25 februari 2021.</w:t>
      </w:r>
    </w:p>
    <w:p w14:paraId="163DA101" w14:textId="2CA8F551" w:rsidR="009147AD" w:rsidRPr="007B7BCD" w:rsidRDefault="00426AA0" w:rsidP="00B12034">
      <w:pPr>
        <w:pStyle w:val="Normal1"/>
        <w:rPr>
          <w:b/>
        </w:rPr>
      </w:pPr>
      <w:r>
        <w:rPr>
          <w:b/>
        </w:rPr>
        <w:br/>
      </w:r>
      <w:r w:rsidR="00A153D1">
        <w:rPr>
          <w:b/>
        </w:rPr>
        <w:t>3.</w:t>
      </w:r>
      <w:r>
        <w:rPr>
          <w:b/>
        </w:rPr>
        <w:t xml:space="preserve"> </w:t>
      </w:r>
      <w:r w:rsidRPr="007B7BCD">
        <w:rPr>
          <w:b/>
        </w:rPr>
        <w:t>Goedkeuring selectieleidraad en gunningswijze opdracht 'Bouw nieuwe afvalenergiecentrale ISVAG - Civiele werken'</w:t>
      </w:r>
      <w:r>
        <w:rPr>
          <w:b/>
        </w:rPr>
        <w:t xml:space="preserve"> - beslissing:</w:t>
      </w:r>
    </w:p>
    <w:p w14:paraId="6C0F0A9F" w14:textId="4CA43BA7" w:rsidR="007B7BCD" w:rsidRPr="00CE6663" w:rsidRDefault="00DA3981" w:rsidP="009147AD">
      <w:pPr>
        <w:pStyle w:val="Normal1"/>
        <w:rPr>
          <w:u w:val="single"/>
        </w:rPr>
      </w:pPr>
    </w:p>
    <w:p w14:paraId="5CC64CFE" w14:textId="4498A3CB" w:rsidR="005C5432" w:rsidRDefault="00A153D1">
      <w:pPr>
        <w:pStyle w:val="Normal1"/>
        <w:jc w:val="both"/>
      </w:pPr>
      <w:r>
        <w:t>Goedkeuring van</w:t>
      </w:r>
      <w:r w:rsidR="008F2F78">
        <w:t xml:space="preserve"> d</w:t>
      </w:r>
      <w:r w:rsidR="00426AA0">
        <w:t>e selectieleidraad, gunningswijze en aankondiging voor de overheidsopdracht ‘Bouw nieuwe afvalenergiecentrale ISVAG - deel civiele werken'</w:t>
      </w:r>
      <w:r>
        <w:t>.</w:t>
      </w:r>
    </w:p>
    <w:p w14:paraId="7ECEC48C" w14:textId="65D9A87C" w:rsidR="009147AD" w:rsidRPr="007B7BCD" w:rsidRDefault="00426AA0" w:rsidP="00B12034">
      <w:pPr>
        <w:pStyle w:val="Normal1"/>
        <w:rPr>
          <w:b/>
        </w:rPr>
      </w:pPr>
      <w:r>
        <w:rPr>
          <w:b/>
        </w:rPr>
        <w:br/>
      </w:r>
      <w:r w:rsidR="00E10BD5">
        <w:rPr>
          <w:b/>
        </w:rPr>
        <w:t>4.</w:t>
      </w:r>
      <w:r>
        <w:rPr>
          <w:b/>
        </w:rPr>
        <w:t xml:space="preserve"> </w:t>
      </w:r>
      <w:r w:rsidRPr="007B7BCD">
        <w:rPr>
          <w:b/>
        </w:rPr>
        <w:t>Goedkeuring ontwerp jaarverslag en jaarrekening 2020</w:t>
      </w:r>
      <w:r>
        <w:rPr>
          <w:b/>
        </w:rPr>
        <w:t xml:space="preserve"> - beslissing:</w:t>
      </w:r>
    </w:p>
    <w:p w14:paraId="5D572206" w14:textId="77777777" w:rsidR="007B7BCD" w:rsidRDefault="00DA3981" w:rsidP="009147AD">
      <w:pPr>
        <w:pStyle w:val="Normal1"/>
      </w:pPr>
    </w:p>
    <w:p w14:paraId="761E3754" w14:textId="07CE501C" w:rsidR="005C5432" w:rsidRDefault="00E10BD5">
      <w:pPr>
        <w:pStyle w:val="Normal1"/>
      </w:pPr>
      <w:r>
        <w:t>Goedkeuring van</w:t>
      </w:r>
      <w:r w:rsidR="00426AA0">
        <w:t xml:space="preserve"> het ontwerp van de jaarrekening en bijhorend financieel jaarverslag.</w:t>
      </w:r>
    </w:p>
    <w:p w14:paraId="546B18D5" w14:textId="61EEF8AF" w:rsidR="009147AD" w:rsidRPr="007B7BCD" w:rsidRDefault="00426AA0" w:rsidP="00B12034">
      <w:pPr>
        <w:pStyle w:val="Normal1"/>
        <w:rPr>
          <w:b/>
        </w:rPr>
      </w:pPr>
      <w:r>
        <w:rPr>
          <w:b/>
        </w:rPr>
        <w:br/>
      </w:r>
      <w:r w:rsidR="00E10BD5">
        <w:rPr>
          <w:b/>
        </w:rPr>
        <w:t>5.</w:t>
      </w:r>
      <w:r>
        <w:rPr>
          <w:b/>
        </w:rPr>
        <w:t xml:space="preserve"> </w:t>
      </w:r>
      <w:r w:rsidRPr="007B7BCD">
        <w:rPr>
          <w:b/>
        </w:rPr>
        <w:t>Emissiemetingen, analyse bodemassen en controle meetapparatuur: goedkeuring lastvoorwaarden en uit te nodigen firma's</w:t>
      </w:r>
      <w:r>
        <w:rPr>
          <w:b/>
        </w:rPr>
        <w:t xml:space="preserve"> - beslissing:</w:t>
      </w:r>
    </w:p>
    <w:p w14:paraId="6175C11D" w14:textId="26257104" w:rsidR="007B7BCD" w:rsidRPr="00CE6663" w:rsidRDefault="00DA3981" w:rsidP="009147AD">
      <w:pPr>
        <w:pStyle w:val="Normal1"/>
        <w:rPr>
          <w:u w:val="single"/>
        </w:rPr>
      </w:pPr>
    </w:p>
    <w:p w14:paraId="3B403CC1" w14:textId="186DEA60" w:rsidR="005C5432" w:rsidRDefault="00E10BD5">
      <w:pPr>
        <w:pStyle w:val="Normal1"/>
        <w:jc w:val="both"/>
      </w:pPr>
      <w:r>
        <w:t xml:space="preserve">Goedkeuring </w:t>
      </w:r>
      <w:r w:rsidR="00426AA0">
        <w:t xml:space="preserve"> bestek</w:t>
      </w:r>
      <w:r w:rsidR="008F2F78">
        <w:t xml:space="preserve"> met nr. 2021/011, de raming en de uit te nodigen firma’s voor de opdracht 'Emissiemetingen, analyse bodemas en controle meetapparatuur'.</w:t>
      </w:r>
    </w:p>
    <w:p w14:paraId="2A678930" w14:textId="77777777" w:rsidR="005C5432" w:rsidRDefault="005C5432">
      <w:pPr>
        <w:pStyle w:val="Normal1"/>
        <w:jc w:val="both"/>
      </w:pPr>
    </w:p>
    <w:p w14:paraId="0A524A4B" w14:textId="6A60FA7C" w:rsidR="009147AD" w:rsidRPr="007B7BCD" w:rsidRDefault="004804F5" w:rsidP="00B12034">
      <w:pPr>
        <w:pStyle w:val="Normal1"/>
        <w:rPr>
          <w:b/>
        </w:rPr>
      </w:pPr>
      <w:r>
        <w:rPr>
          <w:b/>
        </w:rPr>
        <w:t>6.</w:t>
      </w:r>
      <w:r w:rsidR="00426AA0">
        <w:rPr>
          <w:b/>
        </w:rPr>
        <w:t xml:space="preserve"> </w:t>
      </w:r>
      <w:r w:rsidR="00426AA0" w:rsidRPr="007B7BCD">
        <w:rPr>
          <w:b/>
        </w:rPr>
        <w:t>Aanvoer tot en met februari</w:t>
      </w:r>
      <w:r w:rsidR="00426AA0">
        <w:rPr>
          <w:b/>
        </w:rPr>
        <w:t xml:space="preserve"> - kennisneming:</w:t>
      </w:r>
    </w:p>
    <w:p w14:paraId="11F8D26D" w14:textId="77777777" w:rsidR="007B7BCD" w:rsidRDefault="00DA3981" w:rsidP="009147AD">
      <w:pPr>
        <w:pStyle w:val="Normal1"/>
      </w:pPr>
    </w:p>
    <w:p w14:paraId="11AD5566" w14:textId="78C8E0B9" w:rsidR="005C5432" w:rsidRDefault="004804F5">
      <w:pPr>
        <w:pStyle w:val="Normal1"/>
      </w:pPr>
      <w:r>
        <w:t>Kennisname</w:t>
      </w:r>
      <w:r w:rsidR="00426AA0">
        <w:t xml:space="preserve"> van het overzicht en van het totaal van de aangevoerde hoeveelheid afval op ISVAG tot en met de maand februari.</w:t>
      </w:r>
    </w:p>
    <w:p w14:paraId="61F3A067" w14:textId="488F4900" w:rsidR="009147AD" w:rsidRPr="007B7BCD" w:rsidRDefault="00426AA0" w:rsidP="00B12034">
      <w:pPr>
        <w:pStyle w:val="Normal1"/>
        <w:rPr>
          <w:b/>
        </w:rPr>
      </w:pPr>
      <w:r>
        <w:rPr>
          <w:b/>
        </w:rPr>
        <w:br/>
      </w:r>
      <w:r w:rsidRPr="007B7BCD">
        <w:rPr>
          <w:b/>
        </w:rPr>
        <w:t>7.</w:t>
      </w:r>
      <w:r>
        <w:rPr>
          <w:b/>
        </w:rPr>
        <w:t xml:space="preserve"> </w:t>
      </w:r>
      <w:r w:rsidRPr="007B7BCD">
        <w:rPr>
          <w:b/>
        </w:rPr>
        <w:t>Lidmaatschap ISWA 2021</w:t>
      </w:r>
      <w:r>
        <w:rPr>
          <w:b/>
        </w:rPr>
        <w:t xml:space="preserve"> - beslissing:</w:t>
      </w:r>
    </w:p>
    <w:p w14:paraId="4C9BDAA6" w14:textId="64224CE8" w:rsidR="007B7BCD" w:rsidRPr="00CE6663" w:rsidRDefault="00DA3981" w:rsidP="009147AD">
      <w:pPr>
        <w:pStyle w:val="Normal1"/>
        <w:rPr>
          <w:u w:val="single"/>
        </w:rPr>
      </w:pPr>
    </w:p>
    <w:p w14:paraId="121FEBB3" w14:textId="443371A3" w:rsidR="005C5432" w:rsidRDefault="00C55080">
      <w:pPr>
        <w:pStyle w:val="Normal1"/>
        <w:jc w:val="both"/>
      </w:pPr>
      <w:r>
        <w:t>Goedkeuring hernieuwing</w:t>
      </w:r>
      <w:r w:rsidR="00426AA0">
        <w:t xml:space="preserve"> </w:t>
      </w:r>
      <w:r>
        <w:t>van</w:t>
      </w:r>
      <w:r w:rsidR="00426AA0">
        <w:t xml:space="preserve"> het ISWA</w:t>
      </w:r>
      <w:r w:rsidR="0050158E">
        <w:t xml:space="preserve">- </w:t>
      </w:r>
      <w:r w:rsidR="00426AA0">
        <w:t xml:space="preserve">lidmaatschap van </w:t>
      </w:r>
      <w:r>
        <w:t>ISVAG.</w:t>
      </w:r>
    </w:p>
    <w:p w14:paraId="6DA1D9E3" w14:textId="77777777" w:rsidR="005C5432" w:rsidRDefault="005C5432" w:rsidP="00A552D0">
      <w:pPr>
        <w:pStyle w:val="Normal1"/>
      </w:pPr>
    </w:p>
    <w:p w14:paraId="7530CB94" w14:textId="06B962A2" w:rsidR="009147AD" w:rsidRPr="007B7BCD" w:rsidRDefault="004804F5" w:rsidP="00B12034">
      <w:pPr>
        <w:pStyle w:val="Normal1"/>
        <w:rPr>
          <w:b/>
        </w:rPr>
      </w:pPr>
      <w:r>
        <w:rPr>
          <w:b/>
        </w:rPr>
        <w:t>8.</w:t>
      </w:r>
      <w:r w:rsidR="00426AA0">
        <w:rPr>
          <w:b/>
        </w:rPr>
        <w:t xml:space="preserve"> </w:t>
      </w:r>
      <w:r w:rsidR="00426AA0" w:rsidRPr="007B7BCD">
        <w:rPr>
          <w:b/>
        </w:rPr>
        <w:t>Persartikels ISVAG</w:t>
      </w:r>
      <w:r w:rsidR="00426AA0">
        <w:rPr>
          <w:b/>
        </w:rPr>
        <w:t xml:space="preserve"> - kennisneming:</w:t>
      </w:r>
    </w:p>
    <w:p w14:paraId="6BFEDF2E" w14:textId="77777777" w:rsidR="007B7BCD" w:rsidRDefault="00DA3981" w:rsidP="009147AD">
      <w:pPr>
        <w:pStyle w:val="Normal1"/>
      </w:pPr>
    </w:p>
    <w:p w14:paraId="2BC4CFA3" w14:textId="7AA514FD" w:rsidR="005C5432" w:rsidRDefault="00C55080">
      <w:pPr>
        <w:pStyle w:val="Normal1"/>
      </w:pPr>
      <w:r>
        <w:t>Kennisname</w:t>
      </w:r>
      <w:r w:rsidR="00426AA0">
        <w:t xml:space="preserve"> van de persartikels over ISVAG van de maand maart 2021.</w:t>
      </w:r>
    </w:p>
    <w:p w14:paraId="1D9450A1" w14:textId="77777777" w:rsidR="005C5432" w:rsidRDefault="005C5432"/>
    <w:sectPr w:rsidR="005C5432" w:rsidSect="003C796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566F" w14:textId="77777777" w:rsidR="00DA3981" w:rsidRDefault="00DA3981">
      <w:pPr>
        <w:spacing w:after="0"/>
      </w:pPr>
      <w:r>
        <w:separator/>
      </w:r>
    </w:p>
  </w:endnote>
  <w:endnote w:type="continuationSeparator" w:id="0">
    <w:p w14:paraId="3B9F813D" w14:textId="77777777" w:rsidR="00DA3981" w:rsidRDefault="00DA3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EF38" w14:textId="77777777" w:rsidR="001F1829" w:rsidRDefault="00426AA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8A61D79" w14:textId="77777777" w:rsidR="001F1829" w:rsidRDefault="00DA39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398998"/>
      <w:docPartObj>
        <w:docPartGallery w:val="Page Numbers (Bottom of Page)"/>
        <w:docPartUnique/>
      </w:docPartObj>
    </w:sdtPr>
    <w:sdtEndPr/>
    <w:sdtContent>
      <w:p w14:paraId="4D1493D8" w14:textId="77777777" w:rsidR="001F1829" w:rsidRDefault="00426AA0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3796" w14:textId="77777777" w:rsidR="001F1829" w:rsidRPr="000E7D61" w:rsidRDefault="00DA3981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A4A2" w14:textId="77777777" w:rsidR="00DA3981" w:rsidRDefault="00DA3981">
      <w:pPr>
        <w:spacing w:after="0"/>
      </w:pPr>
      <w:r>
        <w:separator/>
      </w:r>
    </w:p>
  </w:footnote>
  <w:footnote w:type="continuationSeparator" w:id="0">
    <w:p w14:paraId="5123CA83" w14:textId="77777777" w:rsidR="00DA3981" w:rsidRDefault="00DA39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E1EE" w14:textId="77777777" w:rsidR="001F1829" w:rsidRPr="00E01B00" w:rsidRDefault="00DA3981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CD1"/>
    <w:multiLevelType w:val="hybridMultilevel"/>
    <w:tmpl w:val="621A0930"/>
    <w:lvl w:ilvl="0" w:tplc="F07434B6">
      <w:start w:val="1"/>
      <w:numFmt w:val="decimal"/>
      <w:lvlText w:val="%1."/>
      <w:lvlJc w:val="left"/>
      <w:pPr>
        <w:ind w:left="866" w:hanging="360"/>
      </w:pPr>
    </w:lvl>
    <w:lvl w:ilvl="1" w:tplc="B4582088" w:tentative="1">
      <w:start w:val="1"/>
      <w:numFmt w:val="lowerLetter"/>
      <w:lvlText w:val="%2."/>
      <w:lvlJc w:val="left"/>
      <w:pPr>
        <w:ind w:left="1586" w:hanging="360"/>
      </w:pPr>
    </w:lvl>
    <w:lvl w:ilvl="2" w:tplc="430A2A84" w:tentative="1">
      <w:start w:val="1"/>
      <w:numFmt w:val="lowerRoman"/>
      <w:lvlText w:val="%3."/>
      <w:lvlJc w:val="right"/>
      <w:pPr>
        <w:ind w:left="2306" w:hanging="180"/>
      </w:pPr>
    </w:lvl>
    <w:lvl w:ilvl="3" w:tplc="96420F54" w:tentative="1">
      <w:start w:val="1"/>
      <w:numFmt w:val="decimal"/>
      <w:lvlText w:val="%4."/>
      <w:lvlJc w:val="left"/>
      <w:pPr>
        <w:ind w:left="3026" w:hanging="360"/>
      </w:pPr>
    </w:lvl>
    <w:lvl w:ilvl="4" w:tplc="7CD44210" w:tentative="1">
      <w:start w:val="1"/>
      <w:numFmt w:val="lowerLetter"/>
      <w:lvlText w:val="%5."/>
      <w:lvlJc w:val="left"/>
      <w:pPr>
        <w:ind w:left="3746" w:hanging="360"/>
      </w:pPr>
    </w:lvl>
    <w:lvl w:ilvl="5" w:tplc="B1CC7340" w:tentative="1">
      <w:start w:val="1"/>
      <w:numFmt w:val="lowerRoman"/>
      <w:lvlText w:val="%6."/>
      <w:lvlJc w:val="right"/>
      <w:pPr>
        <w:ind w:left="4466" w:hanging="180"/>
      </w:pPr>
    </w:lvl>
    <w:lvl w:ilvl="6" w:tplc="014AF548" w:tentative="1">
      <w:start w:val="1"/>
      <w:numFmt w:val="decimal"/>
      <w:lvlText w:val="%7."/>
      <w:lvlJc w:val="left"/>
      <w:pPr>
        <w:ind w:left="5186" w:hanging="360"/>
      </w:pPr>
    </w:lvl>
    <w:lvl w:ilvl="7" w:tplc="6BEA484C" w:tentative="1">
      <w:start w:val="1"/>
      <w:numFmt w:val="lowerLetter"/>
      <w:lvlText w:val="%8."/>
      <w:lvlJc w:val="left"/>
      <w:pPr>
        <w:ind w:left="5906" w:hanging="360"/>
      </w:pPr>
    </w:lvl>
    <w:lvl w:ilvl="8" w:tplc="162E3FB8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DC8432DC">
      <w:start w:val="1"/>
      <w:numFmt w:val="decimal"/>
      <w:lvlText w:val="%1."/>
      <w:lvlJc w:val="left"/>
      <w:pPr>
        <w:ind w:left="720" w:hanging="360"/>
      </w:pPr>
    </w:lvl>
    <w:lvl w:ilvl="1" w:tplc="88189EDA" w:tentative="1">
      <w:start w:val="1"/>
      <w:numFmt w:val="lowerLetter"/>
      <w:lvlText w:val="%2."/>
      <w:lvlJc w:val="left"/>
      <w:pPr>
        <w:ind w:left="1440" w:hanging="360"/>
      </w:pPr>
    </w:lvl>
    <w:lvl w:ilvl="2" w:tplc="7ECA989E" w:tentative="1">
      <w:start w:val="1"/>
      <w:numFmt w:val="lowerRoman"/>
      <w:lvlText w:val="%3."/>
      <w:lvlJc w:val="right"/>
      <w:pPr>
        <w:ind w:left="2160" w:hanging="180"/>
      </w:pPr>
    </w:lvl>
    <w:lvl w:ilvl="3" w:tplc="745660EA" w:tentative="1">
      <w:start w:val="1"/>
      <w:numFmt w:val="decimal"/>
      <w:lvlText w:val="%4."/>
      <w:lvlJc w:val="left"/>
      <w:pPr>
        <w:ind w:left="2880" w:hanging="360"/>
      </w:pPr>
    </w:lvl>
    <w:lvl w:ilvl="4" w:tplc="4EFEE02E" w:tentative="1">
      <w:start w:val="1"/>
      <w:numFmt w:val="lowerLetter"/>
      <w:lvlText w:val="%5."/>
      <w:lvlJc w:val="left"/>
      <w:pPr>
        <w:ind w:left="3600" w:hanging="360"/>
      </w:pPr>
    </w:lvl>
    <w:lvl w:ilvl="5" w:tplc="F7F62F12" w:tentative="1">
      <w:start w:val="1"/>
      <w:numFmt w:val="lowerRoman"/>
      <w:lvlText w:val="%6."/>
      <w:lvlJc w:val="right"/>
      <w:pPr>
        <w:ind w:left="4320" w:hanging="180"/>
      </w:pPr>
    </w:lvl>
    <w:lvl w:ilvl="6" w:tplc="0C9ABD04" w:tentative="1">
      <w:start w:val="1"/>
      <w:numFmt w:val="decimal"/>
      <w:lvlText w:val="%7."/>
      <w:lvlJc w:val="left"/>
      <w:pPr>
        <w:ind w:left="5040" w:hanging="360"/>
      </w:pPr>
    </w:lvl>
    <w:lvl w:ilvl="7" w:tplc="E892E896" w:tentative="1">
      <w:start w:val="1"/>
      <w:numFmt w:val="lowerLetter"/>
      <w:lvlText w:val="%8."/>
      <w:lvlJc w:val="left"/>
      <w:pPr>
        <w:ind w:left="5760" w:hanging="360"/>
      </w:pPr>
    </w:lvl>
    <w:lvl w:ilvl="8" w:tplc="67D6D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2"/>
    <w:rsid w:val="00405E70"/>
    <w:rsid w:val="00426AA0"/>
    <w:rsid w:val="004804F5"/>
    <w:rsid w:val="0050158E"/>
    <w:rsid w:val="00593B0F"/>
    <w:rsid w:val="005C5432"/>
    <w:rsid w:val="006E5006"/>
    <w:rsid w:val="008F2F78"/>
    <w:rsid w:val="00A153D1"/>
    <w:rsid w:val="00C55080"/>
    <w:rsid w:val="00D32E0A"/>
    <w:rsid w:val="00DA3981"/>
    <w:rsid w:val="00E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71D3"/>
  <w15:docId w15:val="{E2DE154B-41D8-4961-948F-715B078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Header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HeaderChar">
    <w:name w:val="Header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Footer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FooterChar0">
    <w:name w:val="Footer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Heading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BodyTextChar"/>
    <w:rsid w:val="00575D02"/>
    <w:pPr>
      <w:spacing w:after="120"/>
    </w:pPr>
  </w:style>
  <w:style w:type="character" w:customStyle="1" w:styleId="BodyTextChar">
    <w:name w:val="Body Tex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Heading2Char">
    <w:name w:val="Heading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Heading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Heading3Char">
    <w:name w:val="Heading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Heading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Heading4Char">
    <w:name w:val="Heading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Heading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6D02-3903-4456-8265-427DA0B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6</cp:revision>
  <cp:lastPrinted>2021-03-19T10:16:00Z</cp:lastPrinted>
  <dcterms:created xsi:type="dcterms:W3CDTF">2021-03-19T09:52:00Z</dcterms:created>
  <dcterms:modified xsi:type="dcterms:W3CDTF">2021-03-19T10:40:00Z</dcterms:modified>
  <cp:category>sjablonen</cp:category>
</cp:coreProperties>
</file>