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510D" w14:textId="6B32E686" w:rsidR="0077264D" w:rsidRDefault="00200021" w:rsidP="0077264D">
      <w:pPr>
        <w:jc w:val="right"/>
        <w:rPr>
          <w:b/>
          <w:sz w:val="32"/>
          <w:szCs w:val="32"/>
          <w:lang w:val="nl-BE"/>
        </w:rPr>
      </w:pPr>
      <w:r>
        <w:rPr>
          <w:b/>
          <w:sz w:val="32"/>
          <w:szCs w:val="32"/>
          <w:lang w:val="nl-BE"/>
        </w:rPr>
        <w:t>SVAG O.V.</w:t>
      </w:r>
    </w:p>
    <w:p w14:paraId="1F3C0544" w14:textId="6885289F" w:rsidR="0077264D" w:rsidRDefault="00305FF5" w:rsidP="0077264D">
      <w:pPr>
        <w:pStyle w:val="Geenafstand"/>
        <w:pBdr>
          <w:bottom w:val="single" w:sz="4" w:space="1" w:color="auto"/>
        </w:pBdr>
        <w:rPr>
          <w:b/>
          <w:sz w:val="32"/>
          <w:lang w:val="nl-BE"/>
        </w:rPr>
      </w:pPr>
      <w:r>
        <w:rPr>
          <w:b/>
          <w:sz w:val="32"/>
          <w:lang w:val="nl-BE"/>
        </w:rPr>
        <w:t xml:space="preserve">BESLUITENLIJST </w:t>
      </w:r>
      <w:r w:rsidR="00200021">
        <w:rPr>
          <w:b/>
          <w:sz w:val="32"/>
          <w:lang w:val="nl-BE"/>
        </w:rPr>
        <w:t>ALGEMENE VERGADERING</w:t>
      </w:r>
    </w:p>
    <w:p w14:paraId="5CA2B541" w14:textId="77777777" w:rsidR="0077264D" w:rsidRDefault="00E46C97" w:rsidP="0077264D">
      <w:pPr>
        <w:pStyle w:val="Geenafstand"/>
        <w:rPr>
          <w:b/>
          <w:sz w:val="2"/>
          <w:szCs w:val="2"/>
          <w:lang w:val="nl-BE"/>
        </w:rPr>
      </w:pPr>
    </w:p>
    <w:p w14:paraId="69105740" w14:textId="77777777" w:rsidR="0077264D" w:rsidRDefault="00200021" w:rsidP="0077264D">
      <w:pPr>
        <w:pStyle w:val="Geenafstand"/>
        <w:pBdr>
          <w:bottom w:val="single" w:sz="4" w:space="1" w:color="auto"/>
        </w:pBdr>
        <w:jc w:val="left"/>
        <w:rPr>
          <w:b/>
          <w:sz w:val="28"/>
          <w:lang w:val="nl-BE"/>
        </w:rPr>
      </w:pPr>
      <w:r>
        <w:rPr>
          <w:b/>
          <w:sz w:val="28"/>
          <w:lang w:val="nl-BE"/>
        </w:rPr>
        <w:t>DONDERDAG 20 mei 2021</w:t>
      </w:r>
    </w:p>
    <w:p w14:paraId="32F02DE2" w14:textId="77777777" w:rsidR="0077264D" w:rsidRDefault="00E46C97" w:rsidP="0077264D">
      <w:pPr>
        <w:rPr>
          <w:sz w:val="2"/>
          <w:szCs w:val="2"/>
          <w:lang w:val="nl-BE"/>
        </w:rPr>
      </w:pPr>
    </w:p>
    <w:p w14:paraId="431D05B4" w14:textId="77777777" w:rsidR="00F90E88" w:rsidRPr="00F90E88" w:rsidRDefault="00E46C97" w:rsidP="00F90E88">
      <w:pPr>
        <w:spacing w:after="0"/>
        <w:rPr>
          <w:b/>
        </w:rPr>
      </w:pPr>
    </w:p>
    <w:p w14:paraId="4B70929F" w14:textId="77777777" w:rsidR="00AD53DC" w:rsidRDefault="00200021">
      <w:pPr>
        <w:pStyle w:val="Normal1"/>
        <w:jc w:val="both"/>
      </w:pPr>
      <w:r>
        <w:t>De jaarlijkse statutaire Algemene Vergadering wordt bijeengeroepen overeenkomstig artikel 38 van de gecoördineerde statuten, goedgekeurd tijdens de Bijzondere Algemene Vergadering van 5 november 2003 en laatst gewijzigd en aangepast bij beslissing van de Buitengewone Algemene Vergadering van 20 december 2018.</w:t>
      </w:r>
    </w:p>
    <w:p w14:paraId="38B5BB7F" w14:textId="77777777" w:rsidR="00AD53DC" w:rsidRDefault="00AD53DC">
      <w:pPr>
        <w:pStyle w:val="Normal1"/>
      </w:pPr>
    </w:p>
    <w:p w14:paraId="2EE6D9E5" w14:textId="77777777" w:rsidR="00AD53DC" w:rsidRDefault="00200021">
      <w:pPr>
        <w:pStyle w:val="Normal1"/>
        <w:jc w:val="both"/>
      </w:pPr>
      <w:r>
        <w:t>De vergadering wordt voorgezeten door de heer Kristof Bossuyt, voorzitter van de Raad van Bestuur, conform artikel 37 van dezelfde statuten.</w:t>
      </w:r>
    </w:p>
    <w:p w14:paraId="6941E91A" w14:textId="77777777" w:rsidR="00AD53DC" w:rsidRDefault="00AD53DC">
      <w:pPr>
        <w:pStyle w:val="Normal1"/>
      </w:pPr>
    </w:p>
    <w:p w14:paraId="20986C27" w14:textId="77777777" w:rsidR="00AD53DC" w:rsidRDefault="00200021">
      <w:pPr>
        <w:pStyle w:val="Normal1"/>
      </w:pPr>
      <w:r>
        <w:t>De voorzitter opent om 17.00 u de vergadering.</w:t>
      </w:r>
    </w:p>
    <w:p w14:paraId="1279E89E" w14:textId="77777777" w:rsidR="00AD53DC" w:rsidRDefault="00AD53DC">
      <w:pPr>
        <w:pStyle w:val="Normal1"/>
      </w:pPr>
    </w:p>
    <w:p w14:paraId="69DD9DB5" w14:textId="77777777" w:rsidR="00AD53DC" w:rsidRDefault="00200021">
      <w:pPr>
        <w:pStyle w:val="Normal1"/>
        <w:jc w:val="both"/>
      </w:pPr>
      <w:r>
        <w:t>Bij gemeenteraadsbeslissingen en beslissing raad van bestuur IGEAN zullen de vennoten als volgt zijn vertegenwoordigd:</w:t>
      </w:r>
    </w:p>
    <w:p w14:paraId="75F81E50" w14:textId="67126D7C" w:rsidR="00AD53DC" w:rsidRDefault="00200021" w:rsidP="00652491">
      <w:pPr>
        <w:pStyle w:val="Normal1"/>
        <w:numPr>
          <w:ilvl w:val="0"/>
          <w:numId w:val="7"/>
        </w:numPr>
        <w:jc w:val="both"/>
      </w:pPr>
      <w:r>
        <w:t xml:space="preserve">De Stad Antwerpen, overeenkomstig de beslissing van de gemeenteraad van Antwerpen van 25 februari 2019 en van 26 april 2021 door de heer Koen Kennis, </w:t>
      </w:r>
      <w:r w:rsidR="00E26712">
        <w:t xml:space="preserve">(met als plaatsvervanger een ander lid van het college of van de gemeenteraad) </w:t>
      </w:r>
      <w:r>
        <w:t>met 52.436 aandelen.</w:t>
      </w:r>
    </w:p>
    <w:p w14:paraId="4AAFE30A" w14:textId="520CF977" w:rsidR="00AD53DC" w:rsidRDefault="00200021" w:rsidP="00652491">
      <w:pPr>
        <w:pStyle w:val="Normal1"/>
        <w:numPr>
          <w:ilvl w:val="0"/>
          <w:numId w:val="7"/>
        </w:numPr>
        <w:jc w:val="both"/>
      </w:pPr>
      <w:r>
        <w:t>De Gemeente Boom, overeenkomstig de beslissing van de gemeenteraad van Boom van 28 maart 2019, van 21 januari 2021 en van 22 april 2021, door de heer Francisco Sanchez (met als vervanger de heer Tom Dewandelaere, met 1.822 aandelen.</w:t>
      </w:r>
    </w:p>
    <w:p w14:paraId="58A5D9C3" w14:textId="4A19B960" w:rsidR="00AD53DC" w:rsidRDefault="00200021" w:rsidP="00652491">
      <w:pPr>
        <w:pStyle w:val="Normal1"/>
        <w:numPr>
          <w:ilvl w:val="0"/>
          <w:numId w:val="7"/>
        </w:numPr>
        <w:jc w:val="both"/>
      </w:pPr>
      <w:r>
        <w:t>De Gemeente Hemiksem, overeenkomstig de beslissing van de gemeenteraad van Hemiksem van 19 februari 2019 en van 27 april 2021, door de heer Luc Bouckaert, met 1.156 aandelen.</w:t>
      </w:r>
    </w:p>
    <w:p w14:paraId="6D9FF397" w14:textId="317A2E21" w:rsidR="00AD53DC" w:rsidRDefault="00200021" w:rsidP="00652491">
      <w:pPr>
        <w:pStyle w:val="Normal1"/>
        <w:numPr>
          <w:ilvl w:val="0"/>
          <w:numId w:val="7"/>
        </w:numPr>
        <w:jc w:val="both"/>
      </w:pPr>
      <w:r>
        <w:t>De Stad Mortsel, overeenkomstig de beslissing van de gemeenteraad van Mortsel van 26 februari 2019 en van 27 april 2021, door Steve D'Hulster (met als vervanger de heer Koen Dehaen), met 2.609 aandelen.</w:t>
      </w:r>
    </w:p>
    <w:p w14:paraId="2C50DB52" w14:textId="05FED3D7" w:rsidR="00AD53DC" w:rsidRPr="000D49F1" w:rsidRDefault="00200021" w:rsidP="00652491">
      <w:pPr>
        <w:pStyle w:val="Normal1"/>
        <w:numPr>
          <w:ilvl w:val="0"/>
          <w:numId w:val="7"/>
        </w:numPr>
        <w:jc w:val="both"/>
      </w:pPr>
      <w:r>
        <w:t xml:space="preserve">De Gemeente Niel, overeenkomstig de beslissingen van de gemeenteraad van Niel van 26 maart 2019 en van 27 april 2021, door de </w:t>
      </w:r>
      <w:r w:rsidRPr="000D49F1">
        <w:t xml:space="preserve">heer </w:t>
      </w:r>
      <w:r w:rsidR="00E26712" w:rsidRPr="000D49F1">
        <w:t>Bart Van de Velde</w:t>
      </w:r>
      <w:r w:rsidRPr="000D49F1">
        <w:t>, met 1.050 aandelen.</w:t>
      </w:r>
    </w:p>
    <w:p w14:paraId="34FAAF2F" w14:textId="702E9C92" w:rsidR="00AD53DC" w:rsidRDefault="00200021" w:rsidP="00652491">
      <w:pPr>
        <w:pStyle w:val="Normal1"/>
        <w:numPr>
          <w:ilvl w:val="0"/>
          <w:numId w:val="7"/>
        </w:numPr>
        <w:jc w:val="both"/>
      </w:pPr>
      <w:r>
        <w:t xml:space="preserve">De Gemeente Puurs - St. Amands, overeenkomstig de beslissingen van de gemeenteraad van Puurs - St. Amands van 25 februari 2019 en van 3 mei 2021, door mevrouw Anne De Ron, met 2.588 aandelen. </w:t>
      </w:r>
    </w:p>
    <w:p w14:paraId="101F621D" w14:textId="06485123" w:rsidR="00AD53DC" w:rsidRDefault="00200021" w:rsidP="00652491">
      <w:pPr>
        <w:pStyle w:val="Normal1"/>
        <w:numPr>
          <w:ilvl w:val="0"/>
          <w:numId w:val="7"/>
        </w:numPr>
        <w:jc w:val="both"/>
      </w:pPr>
      <w:r>
        <w:t>De Intergemeentelijke Samenwerking IGEAN Milieu en Veiligheid, overeenkomstig de beslissingen van de Raad van Bestuur van IGEAN Milieu en Veiligheid van 27 maart 2019 en van 28 april 2021, door mevrouw Brigitte Quick, met 43.972 aandelen.</w:t>
      </w:r>
    </w:p>
    <w:p w14:paraId="1F03A351" w14:textId="77777777" w:rsidR="00AD53DC" w:rsidRDefault="00AD53DC">
      <w:pPr>
        <w:pStyle w:val="Normal1"/>
        <w:jc w:val="both"/>
      </w:pPr>
    </w:p>
    <w:p w14:paraId="699D176A" w14:textId="77777777" w:rsidR="00AD53DC" w:rsidRDefault="00200021">
      <w:pPr>
        <w:pStyle w:val="Normal1"/>
        <w:jc w:val="both"/>
      </w:pPr>
      <w:r>
        <w:t>Alle vennoten zijn vertegenwoordigd op dag en het uur van de Algemene Vergadering.</w:t>
      </w:r>
    </w:p>
    <w:p w14:paraId="4A98382A" w14:textId="77777777" w:rsidR="00AD53DC" w:rsidRDefault="00200021">
      <w:pPr>
        <w:pStyle w:val="Normal1"/>
        <w:jc w:val="both"/>
      </w:pPr>
      <w:r>
        <w:t>De meerderheid van de aandelen is vertegenwoordigd.</w:t>
      </w:r>
    </w:p>
    <w:p w14:paraId="4CAF8A5C" w14:textId="77777777" w:rsidR="00AD53DC" w:rsidRDefault="00AD53DC">
      <w:pPr>
        <w:pStyle w:val="Normal1"/>
      </w:pPr>
    </w:p>
    <w:p w14:paraId="055BC2DE" w14:textId="77777777" w:rsidR="00AD53DC" w:rsidRDefault="00AD53DC" w:rsidP="00F90E88">
      <w:pPr>
        <w:spacing w:after="0"/>
        <w:rPr>
          <w:szCs w:val="22"/>
        </w:rPr>
      </w:pPr>
    </w:p>
    <w:p w14:paraId="2C4F7127" w14:textId="77777777" w:rsidR="00D41257" w:rsidRPr="00D05C6D" w:rsidRDefault="00200021" w:rsidP="00D41257">
      <w:pPr>
        <w:pStyle w:val="Normal1"/>
        <w:rPr>
          <w:rFonts w:cs="Arial"/>
          <w:b/>
          <w:i/>
          <w:szCs w:val="22"/>
        </w:rPr>
      </w:pPr>
      <w:r w:rsidRPr="00D05C6D">
        <w:rPr>
          <w:rFonts w:cs="Arial"/>
          <w:b/>
          <w:i/>
          <w:szCs w:val="22"/>
        </w:rPr>
        <w:t>Aanwezig:</w:t>
      </w:r>
    </w:p>
    <w:p w14:paraId="7EB4A8F9" w14:textId="2D8C680A" w:rsidR="00AD53DC" w:rsidRPr="00D05C6D" w:rsidRDefault="00200021" w:rsidP="005D4C95">
      <w:pPr>
        <w:pStyle w:val="Normal1"/>
        <w:jc w:val="both"/>
        <w:rPr>
          <w:rFonts w:cs="Arial"/>
          <w:szCs w:val="22"/>
        </w:rPr>
      </w:pPr>
      <w:r w:rsidRPr="00D05C6D">
        <w:rPr>
          <w:rFonts w:cs="Arial"/>
          <w:szCs w:val="22"/>
        </w:rPr>
        <w:t>Kristof Bossuyt, voorzitter; Stad Antwerpen</w:t>
      </w:r>
      <w:r w:rsidR="00652491">
        <w:rPr>
          <w:rFonts w:cs="Arial"/>
          <w:szCs w:val="22"/>
        </w:rPr>
        <w:t xml:space="preserve"> Dhr. </w:t>
      </w:r>
      <w:r w:rsidR="00E26712">
        <w:rPr>
          <w:rFonts w:cs="Arial"/>
          <w:szCs w:val="22"/>
        </w:rPr>
        <w:t>Koen Kennis</w:t>
      </w:r>
      <w:r w:rsidRPr="00D05C6D">
        <w:rPr>
          <w:rFonts w:cs="Arial"/>
          <w:szCs w:val="22"/>
        </w:rPr>
        <w:t>, Gemeente Boom</w:t>
      </w:r>
      <w:r w:rsidR="00652491">
        <w:rPr>
          <w:rFonts w:cs="Arial"/>
          <w:szCs w:val="22"/>
        </w:rPr>
        <w:t xml:space="preserve"> Dhr. Francisco Sanchez, </w:t>
      </w:r>
      <w:r w:rsidRPr="00D05C6D">
        <w:rPr>
          <w:rFonts w:cs="Arial"/>
          <w:szCs w:val="22"/>
        </w:rPr>
        <w:t>Gemeente Hemiksem</w:t>
      </w:r>
      <w:r w:rsidR="00652491">
        <w:rPr>
          <w:rFonts w:cs="Arial"/>
          <w:szCs w:val="22"/>
        </w:rPr>
        <w:t xml:space="preserve"> Dhr. Luc Bouckaert</w:t>
      </w:r>
      <w:r w:rsidRPr="00D05C6D">
        <w:rPr>
          <w:rFonts w:cs="Arial"/>
          <w:szCs w:val="22"/>
        </w:rPr>
        <w:t>, Stad Mortsel, Gemeente Niel</w:t>
      </w:r>
      <w:r w:rsidR="00652491">
        <w:rPr>
          <w:rFonts w:cs="Arial"/>
          <w:szCs w:val="22"/>
        </w:rPr>
        <w:t xml:space="preserve"> Dhr.</w:t>
      </w:r>
      <w:r w:rsidR="000D49F1">
        <w:rPr>
          <w:rFonts w:cs="Arial"/>
          <w:szCs w:val="22"/>
        </w:rPr>
        <w:t xml:space="preserve"> Bart Van der Veld</w:t>
      </w:r>
      <w:r w:rsidRPr="00D05C6D">
        <w:rPr>
          <w:rFonts w:cs="Arial"/>
          <w:szCs w:val="22"/>
        </w:rPr>
        <w:t>, Gemeente Puurs-Sint-Amands</w:t>
      </w:r>
      <w:r w:rsidR="00652491">
        <w:rPr>
          <w:rFonts w:cs="Arial"/>
          <w:szCs w:val="22"/>
        </w:rPr>
        <w:t xml:space="preserve"> Mevr. Anne De Ron</w:t>
      </w:r>
      <w:r w:rsidRPr="00D05C6D">
        <w:rPr>
          <w:rFonts w:cs="Arial"/>
          <w:szCs w:val="22"/>
        </w:rPr>
        <w:t xml:space="preserve"> en Intergemeentelijke Samenwerking IGEAN</w:t>
      </w:r>
      <w:r w:rsidR="00652491">
        <w:rPr>
          <w:rFonts w:cs="Arial"/>
          <w:szCs w:val="22"/>
        </w:rPr>
        <w:t xml:space="preserve"> Mevr. Brigitte Quick</w:t>
      </w:r>
      <w:r w:rsidRPr="00D05C6D">
        <w:rPr>
          <w:rFonts w:cs="Arial"/>
          <w:szCs w:val="22"/>
        </w:rPr>
        <w:t xml:space="preserve">, vennoten; Geert Van der Borght, secretaris; </w:t>
      </w:r>
    </w:p>
    <w:p w14:paraId="73C3676B" w14:textId="77777777" w:rsidR="00D41257" w:rsidRPr="00D05C6D" w:rsidRDefault="00E46C97" w:rsidP="00D41257">
      <w:pPr>
        <w:pStyle w:val="Normal1"/>
        <w:rPr>
          <w:rFonts w:cs="Arial"/>
          <w:szCs w:val="22"/>
        </w:rPr>
      </w:pPr>
    </w:p>
    <w:p w14:paraId="2A636397" w14:textId="77777777" w:rsidR="00D41257" w:rsidRPr="00D05C6D" w:rsidRDefault="00200021" w:rsidP="00D41257">
      <w:pPr>
        <w:pStyle w:val="Normal1"/>
        <w:rPr>
          <w:rFonts w:cs="Arial"/>
          <w:b/>
          <w:i/>
          <w:szCs w:val="22"/>
        </w:rPr>
      </w:pPr>
      <w:r w:rsidRPr="00D05C6D">
        <w:rPr>
          <w:rFonts w:cs="Arial"/>
          <w:b/>
          <w:i/>
          <w:szCs w:val="22"/>
        </w:rPr>
        <w:t>Verontschuldigd:</w:t>
      </w:r>
    </w:p>
    <w:p w14:paraId="41F06B1A" w14:textId="15DA1138" w:rsidR="00AD53DC" w:rsidRPr="00D05C6D" w:rsidRDefault="00200021" w:rsidP="00D41257">
      <w:pPr>
        <w:pStyle w:val="Normal1"/>
        <w:rPr>
          <w:rFonts w:cs="Arial"/>
          <w:szCs w:val="22"/>
        </w:rPr>
      </w:pPr>
      <w:r w:rsidRPr="00D05C6D">
        <w:rPr>
          <w:rFonts w:cs="Arial"/>
          <w:szCs w:val="22"/>
        </w:rPr>
        <w:t>Kristel Moulaert, directeur;</w:t>
      </w:r>
      <w:bookmarkStart w:id="0" w:name="_Hlk43112605"/>
      <w:bookmarkEnd w:id="0"/>
    </w:p>
    <w:p w14:paraId="3F4996B8" w14:textId="77777777" w:rsidR="00F90E88" w:rsidRDefault="00E46C97" w:rsidP="00F90E88">
      <w:pPr>
        <w:spacing w:after="0"/>
      </w:pPr>
    </w:p>
    <w:p w14:paraId="0527D542" w14:textId="77777777" w:rsidR="00C200C3" w:rsidRPr="00D57702" w:rsidRDefault="00200021" w:rsidP="00F90E88">
      <w:pPr>
        <w:spacing w:after="0"/>
        <w:rPr>
          <w:b/>
          <w:bCs/>
          <w:u w:val="single"/>
        </w:rPr>
      </w:pPr>
      <w:r w:rsidRPr="00D57702">
        <w:rPr>
          <w:b/>
          <w:bCs/>
          <w:u w:val="single"/>
        </w:rPr>
        <w:t>AGENDA</w:t>
      </w:r>
    </w:p>
    <w:p w14:paraId="642CF23B" w14:textId="77777777" w:rsidR="00855B5A" w:rsidRDefault="00E46C97" w:rsidP="00F92D05">
      <w:pPr>
        <w:spacing w:after="0"/>
      </w:pPr>
    </w:p>
    <w:p w14:paraId="2B55B68C" w14:textId="77777777" w:rsidR="009147AD" w:rsidRPr="007B7BCD" w:rsidRDefault="00200021" w:rsidP="00FC03E1">
      <w:pPr>
        <w:pStyle w:val="Normal1"/>
        <w:tabs>
          <w:tab w:val="left" w:pos="-5812"/>
        </w:tabs>
        <w:rPr>
          <w:b/>
        </w:rPr>
      </w:pPr>
      <w:r w:rsidRPr="007B7BCD">
        <w:rPr>
          <w:b/>
        </w:rPr>
        <w:t>1</w:t>
      </w:r>
      <w:r>
        <w:rPr>
          <w:b/>
        </w:rPr>
        <w:t xml:space="preserve"> </w:t>
      </w:r>
      <w:r w:rsidRPr="007B7BCD">
        <w:rPr>
          <w:b/>
        </w:rPr>
        <w:t>Samenstelling bureau</w:t>
      </w:r>
      <w:r>
        <w:rPr>
          <w:b/>
        </w:rPr>
        <w:t>:</w:t>
      </w:r>
    </w:p>
    <w:p w14:paraId="1248EF08" w14:textId="77777777" w:rsidR="007B7BCD" w:rsidRDefault="00E46C97" w:rsidP="009147AD">
      <w:pPr>
        <w:pStyle w:val="Normal1"/>
      </w:pPr>
    </w:p>
    <w:p w14:paraId="1306B50A" w14:textId="5019DE9D" w:rsidR="00AD53DC" w:rsidRDefault="00200021">
      <w:pPr>
        <w:pStyle w:val="Normal1"/>
        <w:jc w:val="both"/>
      </w:pPr>
      <w:r>
        <w:t xml:space="preserve">Mevrouw </w:t>
      </w:r>
      <w:r w:rsidRPr="000D49F1">
        <w:t>Anne De Ron en</w:t>
      </w:r>
      <w:r w:rsidR="000D49F1">
        <w:t xml:space="preserve"> mevrouw Brigitte Quick </w:t>
      </w:r>
      <w:r>
        <w:t>worden tot stemopnemers, en de heer Geert van der Borght, secretaris van ISVAG, tot secretaris van de vergadering aangesteld.</w:t>
      </w:r>
    </w:p>
    <w:p w14:paraId="035BFDC7" w14:textId="77777777" w:rsidR="00AD53DC" w:rsidRDefault="00AD53DC" w:rsidP="009147AD">
      <w:pPr>
        <w:pStyle w:val="Normal1"/>
      </w:pPr>
    </w:p>
    <w:p w14:paraId="7B237728" w14:textId="77777777" w:rsidR="009147AD" w:rsidRPr="007B7BCD" w:rsidRDefault="00200021" w:rsidP="00FC03E1">
      <w:pPr>
        <w:pStyle w:val="Normal1"/>
        <w:tabs>
          <w:tab w:val="left" w:pos="-5812"/>
        </w:tabs>
        <w:rPr>
          <w:b/>
        </w:rPr>
      </w:pPr>
      <w:r w:rsidRPr="007B7BCD">
        <w:rPr>
          <w:b/>
        </w:rPr>
        <w:t>2</w:t>
      </w:r>
      <w:r>
        <w:rPr>
          <w:b/>
        </w:rPr>
        <w:t xml:space="preserve"> </w:t>
      </w:r>
      <w:r w:rsidRPr="007B7BCD">
        <w:rPr>
          <w:b/>
        </w:rPr>
        <w:t>Goedkeuring Verslag Buitengewone Algemene Vergadering van 17 december 2020</w:t>
      </w:r>
      <w:r>
        <w:rPr>
          <w:b/>
        </w:rPr>
        <w:t>:</w:t>
      </w:r>
    </w:p>
    <w:p w14:paraId="1A9F3EC2" w14:textId="77777777" w:rsidR="007B7BCD" w:rsidRDefault="00E46C97" w:rsidP="009147AD">
      <w:pPr>
        <w:pStyle w:val="Normal1"/>
      </w:pPr>
    </w:p>
    <w:p w14:paraId="663023E6" w14:textId="27226072" w:rsidR="00AD53DC" w:rsidRDefault="009B287D" w:rsidP="005D4C95">
      <w:pPr>
        <w:pStyle w:val="Normal1"/>
        <w:jc w:val="both"/>
      </w:pPr>
      <w:r>
        <w:t>De Algemene Vergadering</w:t>
      </w:r>
      <w:r w:rsidR="00200021">
        <w:t xml:space="preserve"> </w:t>
      </w:r>
      <w:r>
        <w:t>keurt het verslag van</w:t>
      </w:r>
      <w:r w:rsidR="00200021">
        <w:t xml:space="preserve"> de Buitengewone Algemene Vergadering </w:t>
      </w:r>
      <w:r>
        <w:t>van</w:t>
      </w:r>
      <w:r w:rsidR="00200021">
        <w:t xml:space="preserve"> 17 december 2020</w:t>
      </w:r>
      <w:r>
        <w:t xml:space="preserve"> goed</w:t>
      </w:r>
      <w:r w:rsidR="00200021">
        <w:t>.</w:t>
      </w:r>
    </w:p>
    <w:p w14:paraId="6C88C887" w14:textId="77777777" w:rsidR="00AD53DC" w:rsidRPr="00F73684" w:rsidRDefault="00AD53DC" w:rsidP="00D56CDB">
      <w:pPr>
        <w:pStyle w:val="Normal1"/>
      </w:pPr>
    </w:p>
    <w:p w14:paraId="2E62814A" w14:textId="77777777" w:rsidR="009147AD" w:rsidRPr="007B7BCD" w:rsidRDefault="00200021" w:rsidP="00FC03E1">
      <w:pPr>
        <w:pStyle w:val="Normal1"/>
        <w:tabs>
          <w:tab w:val="left" w:pos="-5812"/>
        </w:tabs>
        <w:rPr>
          <w:b/>
        </w:rPr>
      </w:pPr>
      <w:r w:rsidRPr="007B7BCD">
        <w:rPr>
          <w:b/>
        </w:rPr>
        <w:t>3</w:t>
      </w:r>
      <w:r>
        <w:rPr>
          <w:b/>
        </w:rPr>
        <w:t xml:space="preserve"> </w:t>
      </w:r>
      <w:r w:rsidRPr="007B7BCD">
        <w:rPr>
          <w:b/>
        </w:rPr>
        <w:t>Verslag van de Raad van Bestuur aan de Algemene Vergadering</w:t>
      </w:r>
      <w:r>
        <w:rPr>
          <w:b/>
        </w:rPr>
        <w:t>:</w:t>
      </w:r>
    </w:p>
    <w:p w14:paraId="1406CDCD" w14:textId="77777777" w:rsidR="007B7BCD" w:rsidRDefault="00E46C97" w:rsidP="009147AD">
      <w:pPr>
        <w:pStyle w:val="Normal1"/>
      </w:pPr>
    </w:p>
    <w:p w14:paraId="6411E3BF" w14:textId="77777777" w:rsidR="00AD53DC" w:rsidRDefault="00200021">
      <w:pPr>
        <w:pStyle w:val="Normal1"/>
        <w:jc w:val="both"/>
      </w:pPr>
      <w:r>
        <w:t>De Algemene Vergadering neemt kennis van het verslag van 22 april 2021 van de Raad van Bestuur, waarbij rapport wordt uitgebracht over de werking van de intercommunale ISVAG in 2020.</w:t>
      </w:r>
    </w:p>
    <w:p w14:paraId="32DFA415" w14:textId="77777777" w:rsidR="00AD53DC" w:rsidRDefault="00AD53DC" w:rsidP="009147AD">
      <w:pPr>
        <w:pStyle w:val="Normal1"/>
      </w:pPr>
    </w:p>
    <w:p w14:paraId="48A67832" w14:textId="77777777" w:rsidR="009147AD" w:rsidRPr="007B7BCD" w:rsidRDefault="00200021" w:rsidP="00FC03E1">
      <w:pPr>
        <w:pStyle w:val="Normal1"/>
        <w:tabs>
          <w:tab w:val="left" w:pos="-5812"/>
        </w:tabs>
        <w:rPr>
          <w:b/>
        </w:rPr>
      </w:pPr>
      <w:r w:rsidRPr="007B7BCD">
        <w:rPr>
          <w:b/>
        </w:rPr>
        <w:t>4</w:t>
      </w:r>
      <w:r>
        <w:rPr>
          <w:b/>
        </w:rPr>
        <w:t xml:space="preserve"> </w:t>
      </w:r>
      <w:r w:rsidRPr="007B7BCD">
        <w:rPr>
          <w:b/>
        </w:rPr>
        <w:t>Goedkeuring jaarverslag en jaarrekening 2020</w:t>
      </w:r>
      <w:r>
        <w:rPr>
          <w:b/>
        </w:rPr>
        <w:t>:</w:t>
      </w:r>
    </w:p>
    <w:p w14:paraId="355DE357" w14:textId="77777777" w:rsidR="007B7BCD" w:rsidRDefault="00E46C97" w:rsidP="009147AD">
      <w:pPr>
        <w:pStyle w:val="Normal1"/>
      </w:pPr>
    </w:p>
    <w:p w14:paraId="20C67C9B" w14:textId="4C751FDF" w:rsidR="00AD53DC" w:rsidRDefault="0011528D" w:rsidP="00AD09CA">
      <w:pPr>
        <w:pStyle w:val="Normal1"/>
        <w:jc w:val="both"/>
      </w:pPr>
      <w:r>
        <w:t>D</w:t>
      </w:r>
      <w:r w:rsidR="00200021">
        <w:t>e Algemene Vergadering</w:t>
      </w:r>
      <w:r>
        <w:t xml:space="preserve"> beslist</w:t>
      </w:r>
      <w:r w:rsidR="00200021">
        <w:t xml:space="preserve"> het jaarverslag en de jaarrekening 2020 goed te keuren met algemeenheid van stemmen.</w:t>
      </w:r>
    </w:p>
    <w:p w14:paraId="780F5D55" w14:textId="77777777" w:rsidR="0011528D" w:rsidRDefault="0011528D" w:rsidP="00A552D0">
      <w:pPr>
        <w:pStyle w:val="Normal1"/>
      </w:pPr>
    </w:p>
    <w:p w14:paraId="16C83CCE" w14:textId="77777777" w:rsidR="009147AD" w:rsidRPr="007B7BCD" w:rsidRDefault="00200021" w:rsidP="00FC03E1">
      <w:pPr>
        <w:pStyle w:val="Normal1"/>
        <w:tabs>
          <w:tab w:val="left" w:pos="-5812"/>
        </w:tabs>
        <w:rPr>
          <w:b/>
        </w:rPr>
      </w:pPr>
      <w:r w:rsidRPr="007B7BCD">
        <w:rPr>
          <w:b/>
        </w:rPr>
        <w:t>5</w:t>
      </w:r>
      <w:r>
        <w:rPr>
          <w:b/>
        </w:rPr>
        <w:t xml:space="preserve"> </w:t>
      </w:r>
      <w:r w:rsidRPr="007B7BCD">
        <w:rPr>
          <w:b/>
        </w:rPr>
        <w:t>kennisneming zitpenningen 2020</w:t>
      </w:r>
      <w:r>
        <w:rPr>
          <w:b/>
        </w:rPr>
        <w:t>:</w:t>
      </w:r>
    </w:p>
    <w:p w14:paraId="3062E95E" w14:textId="77777777" w:rsidR="00AD53DC" w:rsidRPr="00F73684" w:rsidRDefault="00AD53DC" w:rsidP="00D56CDB">
      <w:pPr>
        <w:pStyle w:val="Normal1"/>
      </w:pPr>
    </w:p>
    <w:p w14:paraId="5D9F7F8E" w14:textId="77777777" w:rsidR="00AD53DC" w:rsidRDefault="00200021" w:rsidP="00AD09CA">
      <w:pPr>
        <w:pStyle w:val="Normal1"/>
        <w:jc w:val="both"/>
      </w:pPr>
      <w:r>
        <w:t>In uitvoering van artikel 60 van het decreet op de intergemeentelijke samenwerking wordt een overzicht van de zitpenningen, uitbetaald gedurende het jaar 2020, ter kennisneming voorgelegd aan de Algemene Vergadering.</w:t>
      </w:r>
    </w:p>
    <w:p w14:paraId="4AED6492" w14:textId="77777777" w:rsidR="00AD53DC" w:rsidRDefault="00AD53DC" w:rsidP="009147AD">
      <w:pPr>
        <w:pStyle w:val="Normal1"/>
      </w:pPr>
    </w:p>
    <w:p w14:paraId="103803CB" w14:textId="77777777" w:rsidR="009147AD" w:rsidRPr="007B7BCD" w:rsidRDefault="00200021" w:rsidP="00FC03E1">
      <w:pPr>
        <w:pStyle w:val="Normal1"/>
        <w:tabs>
          <w:tab w:val="left" w:pos="-5812"/>
        </w:tabs>
        <w:rPr>
          <w:b/>
        </w:rPr>
      </w:pPr>
      <w:r w:rsidRPr="007B7BCD">
        <w:rPr>
          <w:b/>
        </w:rPr>
        <w:t>6</w:t>
      </w:r>
      <w:r>
        <w:rPr>
          <w:b/>
        </w:rPr>
        <w:t xml:space="preserve"> </w:t>
      </w:r>
      <w:r w:rsidRPr="007B7BCD">
        <w:rPr>
          <w:b/>
        </w:rPr>
        <w:t>Kwijting aan bestuurders en commissarisbedrijfsrevisor</w:t>
      </w:r>
      <w:r>
        <w:rPr>
          <w:b/>
        </w:rPr>
        <w:t>:</w:t>
      </w:r>
    </w:p>
    <w:p w14:paraId="4FF6328D" w14:textId="77777777" w:rsidR="007B7BCD" w:rsidRDefault="00E46C97" w:rsidP="009147AD">
      <w:pPr>
        <w:pStyle w:val="Normal1"/>
      </w:pPr>
    </w:p>
    <w:p w14:paraId="32FE20B8" w14:textId="48987A11" w:rsidR="00AD53DC" w:rsidRDefault="00200021">
      <w:pPr>
        <w:pStyle w:val="Normal011"/>
        <w:jc w:val="both"/>
        <w:rPr>
          <w:color w:val="000000"/>
        </w:rPr>
      </w:pPr>
      <w:r>
        <w:rPr>
          <w:color w:val="000000"/>
        </w:rPr>
        <w:t>In uitvoering van artikel 46 van de statuten beslist de Algemene Vergadering kwijting te verlenen aan de bestuurders en aan de commissaris over hun beleid en de uitoefening van hun mandaat gedurende het voorbije dienstjaar.</w:t>
      </w:r>
    </w:p>
    <w:p w14:paraId="5A39EFFC" w14:textId="77777777" w:rsidR="00AD53DC" w:rsidRDefault="00AD53DC">
      <w:pPr>
        <w:pStyle w:val="Normal011"/>
        <w:rPr>
          <w:color w:val="000000"/>
        </w:rPr>
      </w:pPr>
    </w:p>
    <w:p w14:paraId="7BB878C6" w14:textId="77777777" w:rsidR="00AD53DC" w:rsidRDefault="00AD53DC" w:rsidP="009147AD">
      <w:pPr>
        <w:pStyle w:val="Normal1"/>
      </w:pPr>
    </w:p>
    <w:p w14:paraId="6EFE4926" w14:textId="77777777" w:rsidR="009147AD" w:rsidRPr="007B7BCD" w:rsidRDefault="00200021" w:rsidP="00FC03E1">
      <w:pPr>
        <w:pStyle w:val="Normal1"/>
        <w:tabs>
          <w:tab w:val="left" w:pos="-5812"/>
        </w:tabs>
        <w:rPr>
          <w:b/>
        </w:rPr>
      </w:pPr>
      <w:r w:rsidRPr="007B7BCD">
        <w:rPr>
          <w:b/>
        </w:rPr>
        <w:t>7</w:t>
      </w:r>
      <w:r>
        <w:rPr>
          <w:b/>
        </w:rPr>
        <w:t xml:space="preserve"> </w:t>
      </w:r>
      <w:r w:rsidRPr="007B7BCD">
        <w:rPr>
          <w:b/>
        </w:rPr>
        <w:t>Goedkeuring vervanging raadslid Toon Wassenberg door de heer Johan Peeters</w:t>
      </w:r>
      <w:r>
        <w:rPr>
          <w:b/>
        </w:rPr>
        <w:t>:</w:t>
      </w:r>
    </w:p>
    <w:p w14:paraId="6D9E5A4C" w14:textId="2F607E9F" w:rsidR="007B7BCD" w:rsidRPr="00F47302" w:rsidRDefault="00E46C97" w:rsidP="009147AD">
      <w:pPr>
        <w:pStyle w:val="Normal1"/>
        <w:rPr>
          <w:u w:val="single"/>
        </w:rPr>
      </w:pPr>
    </w:p>
    <w:p w14:paraId="6EFB1968" w14:textId="494F238D" w:rsidR="00AD53DC" w:rsidRDefault="00200021">
      <w:pPr>
        <w:pStyle w:val="Normal1"/>
        <w:jc w:val="both"/>
      </w:pPr>
      <w:r>
        <w:t xml:space="preserve">De Algemene Vergadering beslist </w:t>
      </w:r>
      <w:r w:rsidR="0011528D">
        <w:t>de heer Johan Peeters te benoemen</w:t>
      </w:r>
      <w:r>
        <w:t xml:space="preserve"> als bestuurder, overeenkomstig de gemeenteraadsbeslissing van de Stad Antwerpen op 23 november 2020, conform artikels 13, 15 en 33 van de statuten.</w:t>
      </w:r>
    </w:p>
    <w:p w14:paraId="320A981A" w14:textId="77777777" w:rsidR="00AD53DC" w:rsidRDefault="00AD53DC" w:rsidP="00A552D0">
      <w:pPr>
        <w:pStyle w:val="Normal1"/>
      </w:pPr>
    </w:p>
    <w:p w14:paraId="5B79F7E2" w14:textId="77777777" w:rsidR="009147AD" w:rsidRPr="007B7BCD" w:rsidRDefault="00200021" w:rsidP="00FC03E1">
      <w:pPr>
        <w:pStyle w:val="Normal1"/>
        <w:tabs>
          <w:tab w:val="left" w:pos="-5812"/>
        </w:tabs>
        <w:rPr>
          <w:b/>
        </w:rPr>
      </w:pPr>
      <w:r w:rsidRPr="007B7BCD">
        <w:rPr>
          <w:b/>
        </w:rPr>
        <w:t>8</w:t>
      </w:r>
      <w:r>
        <w:rPr>
          <w:b/>
        </w:rPr>
        <w:t xml:space="preserve"> </w:t>
      </w:r>
      <w:r w:rsidRPr="007B7BCD">
        <w:rPr>
          <w:b/>
        </w:rPr>
        <w:t>Toelichting stand van zaken vergunningstrajecten en uitvoering</w:t>
      </w:r>
      <w:r>
        <w:rPr>
          <w:b/>
        </w:rPr>
        <w:t>:</w:t>
      </w:r>
    </w:p>
    <w:p w14:paraId="71277C27" w14:textId="77777777" w:rsidR="007B7BCD" w:rsidRDefault="00E46C97" w:rsidP="009147AD">
      <w:pPr>
        <w:pStyle w:val="Normal1"/>
      </w:pPr>
    </w:p>
    <w:p w14:paraId="12D2E952" w14:textId="77777777" w:rsidR="00AD53DC" w:rsidRDefault="00200021" w:rsidP="00AD09CA">
      <w:pPr>
        <w:pStyle w:val="Normal1"/>
        <w:jc w:val="both"/>
      </w:pPr>
      <w:r>
        <w:t>De voorzitter geeft een toelichting van de stand van zaken en de verder te nemen stappen betreffende de bouw van een nieuwe afvalenergiecentrale op de huidige locatie, een stand van zaken omtrent de uitrol van het mini warmtenet, het dossier van de hervergunning van de bestaande installatie en van de vergunningsaanvraag voor de nieuwe installatie.</w:t>
      </w:r>
    </w:p>
    <w:p w14:paraId="7C0F2B1D" w14:textId="77777777" w:rsidR="009147AD" w:rsidRPr="009147AD" w:rsidRDefault="00E46C97" w:rsidP="009147AD">
      <w:pPr>
        <w:pStyle w:val="Normal1"/>
      </w:pPr>
    </w:p>
    <w:sectPr w:rsidR="009147AD" w:rsidRPr="009147AD" w:rsidSect="00964100">
      <w:headerReference w:type="default" r:id="rId8"/>
      <w:footerReference w:type="even" r:id="rId9"/>
      <w:footerReference w:type="default" r:id="rId10"/>
      <w:footerReference w:type="first" r:id="rId11"/>
      <w:pgSz w:w="11907" w:h="16840" w:code="9"/>
      <w:pgMar w:top="1418" w:right="1418" w:bottom="2381"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AD4E" w14:textId="77777777" w:rsidR="00E46C97" w:rsidRDefault="00E46C97">
      <w:pPr>
        <w:spacing w:after="0"/>
      </w:pPr>
      <w:r>
        <w:separator/>
      </w:r>
    </w:p>
  </w:endnote>
  <w:endnote w:type="continuationSeparator" w:id="0">
    <w:p w14:paraId="04482D07" w14:textId="77777777" w:rsidR="00E46C97" w:rsidRDefault="00E46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2D73" w14:textId="77777777" w:rsidR="0066540C" w:rsidRDefault="0020002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A05811F" w14:textId="77777777" w:rsidR="0066540C" w:rsidRDefault="00E46C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1000" w:type="dxa"/>
      <w:tblInd w:w="-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2420"/>
      <w:gridCol w:w="2420"/>
      <w:gridCol w:w="2640"/>
      <w:gridCol w:w="2420"/>
      <w:gridCol w:w="110"/>
      <w:gridCol w:w="990"/>
    </w:tblGrid>
    <w:tr w:rsidR="00AD53DC" w14:paraId="409F4535" w14:textId="77777777" w:rsidTr="00D316B2">
      <w:trPr>
        <w:trHeight w:val="601"/>
        <w:tblHeader/>
      </w:trPr>
      <w:tc>
        <w:tcPr>
          <w:tcW w:w="2420" w:type="dxa"/>
          <w:tcBorders>
            <w:right w:val="single" w:sz="4" w:space="0" w:color="auto"/>
          </w:tcBorders>
          <w:shd w:val="clear" w:color="auto" w:fill="auto"/>
        </w:tcPr>
        <w:p w14:paraId="1A9AF7AB" w14:textId="77777777" w:rsidR="0066540C" w:rsidRPr="0005724B" w:rsidRDefault="00200021" w:rsidP="001838D1">
          <w:pPr>
            <w:spacing w:after="0"/>
            <w:jc w:val="right"/>
            <w:rPr>
              <w:sz w:val="16"/>
              <w:szCs w:val="16"/>
            </w:rPr>
          </w:pPr>
          <w:r w:rsidRPr="0005724B">
            <w:rPr>
              <w:sz w:val="16"/>
              <w:szCs w:val="16"/>
            </w:rPr>
            <w:t>Intercommunale</w:t>
          </w:r>
        </w:p>
        <w:p w14:paraId="461C0AB3" w14:textId="77777777" w:rsidR="0066540C" w:rsidRPr="00487793" w:rsidRDefault="00200021" w:rsidP="001838D1">
          <w:pPr>
            <w:spacing w:after="0"/>
            <w:jc w:val="right"/>
            <w:rPr>
              <w:b/>
              <w:sz w:val="18"/>
              <w:szCs w:val="18"/>
            </w:rPr>
          </w:pPr>
          <w:r w:rsidRPr="0005724B">
            <w:rPr>
              <w:sz w:val="16"/>
              <w:szCs w:val="16"/>
            </w:rPr>
            <w:t>voor Slib- en Vuilverwijdering van Antwerpse Gemeenten</w:t>
          </w:r>
        </w:p>
      </w:tc>
      <w:tc>
        <w:tcPr>
          <w:tcW w:w="2420" w:type="dxa"/>
          <w:tcBorders>
            <w:left w:val="single" w:sz="4" w:space="0" w:color="auto"/>
          </w:tcBorders>
          <w:shd w:val="clear" w:color="auto" w:fill="auto"/>
        </w:tcPr>
        <w:p w14:paraId="3CD35BFB" w14:textId="77777777" w:rsidR="0066540C" w:rsidRPr="00BD760D" w:rsidRDefault="00200021" w:rsidP="0005724B">
          <w:pPr>
            <w:spacing w:after="0"/>
            <w:rPr>
              <w:sz w:val="16"/>
              <w:szCs w:val="16"/>
              <w:lang w:val="fr-FR"/>
            </w:rPr>
          </w:pPr>
          <w:r w:rsidRPr="00BD760D">
            <w:rPr>
              <w:sz w:val="16"/>
              <w:szCs w:val="16"/>
              <w:lang w:val="fr-FR"/>
            </w:rPr>
            <w:t>T +32 3 877 28 55</w:t>
          </w:r>
        </w:p>
        <w:p w14:paraId="137C75B1" w14:textId="77777777" w:rsidR="0066540C" w:rsidRDefault="00200021" w:rsidP="0005724B">
          <w:pPr>
            <w:spacing w:after="0"/>
            <w:rPr>
              <w:sz w:val="16"/>
              <w:szCs w:val="16"/>
              <w:lang w:val="fr-FR"/>
            </w:rPr>
          </w:pPr>
          <w:r w:rsidRPr="00BD760D">
            <w:rPr>
              <w:sz w:val="16"/>
              <w:szCs w:val="16"/>
              <w:lang w:val="fr-FR"/>
            </w:rPr>
            <w:t>F +32 3 887 09 28</w:t>
          </w:r>
        </w:p>
        <w:p w14:paraId="28BBC20C" w14:textId="77777777" w:rsidR="0066540C" w:rsidRPr="0005724B" w:rsidRDefault="00200021" w:rsidP="0005724B">
          <w:pPr>
            <w:spacing w:after="0"/>
            <w:rPr>
              <w:sz w:val="16"/>
              <w:szCs w:val="16"/>
              <w:lang w:val="fr-FR"/>
            </w:rPr>
          </w:pPr>
          <w:r w:rsidRPr="004D5574">
            <w:rPr>
              <w:sz w:val="16"/>
              <w:szCs w:val="16"/>
              <w:lang w:val="fr-FR"/>
            </w:rPr>
            <w:t>www.isvag.be</w:t>
          </w:r>
        </w:p>
      </w:tc>
      <w:tc>
        <w:tcPr>
          <w:tcW w:w="2640" w:type="dxa"/>
          <w:tcBorders>
            <w:left w:val="nil"/>
          </w:tcBorders>
          <w:shd w:val="clear" w:color="auto" w:fill="auto"/>
        </w:tcPr>
        <w:p w14:paraId="4610096C" w14:textId="77777777" w:rsidR="0066540C" w:rsidRDefault="00200021" w:rsidP="004D5574">
          <w:pPr>
            <w:spacing w:after="0"/>
            <w:jc w:val="right"/>
            <w:rPr>
              <w:sz w:val="16"/>
              <w:szCs w:val="16"/>
              <w:lang w:val="fr-FR"/>
            </w:rPr>
          </w:pPr>
          <w:r w:rsidRPr="00BD760D">
            <w:rPr>
              <w:sz w:val="16"/>
              <w:szCs w:val="16"/>
              <w:lang w:val="fr-FR"/>
            </w:rPr>
            <w:t>IBAN</w:t>
          </w:r>
        </w:p>
        <w:p w14:paraId="70463D83" w14:textId="77777777" w:rsidR="0066540C" w:rsidRDefault="00200021" w:rsidP="004D5574">
          <w:pPr>
            <w:spacing w:after="0"/>
            <w:jc w:val="right"/>
            <w:rPr>
              <w:sz w:val="16"/>
              <w:szCs w:val="16"/>
              <w:lang w:val="fr-FR"/>
            </w:rPr>
          </w:pPr>
          <w:r w:rsidRPr="00BD760D">
            <w:rPr>
              <w:sz w:val="16"/>
              <w:szCs w:val="16"/>
              <w:lang w:val="fr-FR"/>
            </w:rPr>
            <w:t>BIC</w:t>
          </w:r>
        </w:p>
        <w:p w14:paraId="51B2BD28" w14:textId="77777777" w:rsidR="0066540C" w:rsidRPr="00AA74D7" w:rsidRDefault="00200021" w:rsidP="004D5574">
          <w:pPr>
            <w:spacing w:after="0"/>
            <w:jc w:val="right"/>
            <w:rPr>
              <w:lang w:val="fr-FR"/>
            </w:rPr>
          </w:pPr>
          <w:r>
            <w:rPr>
              <w:sz w:val="16"/>
              <w:szCs w:val="16"/>
              <w:lang w:val="fr-FR"/>
            </w:rPr>
            <w:t>BTW</w:t>
          </w:r>
        </w:p>
      </w:tc>
      <w:tc>
        <w:tcPr>
          <w:tcW w:w="2530" w:type="dxa"/>
          <w:gridSpan w:val="2"/>
          <w:tcBorders>
            <w:left w:val="single" w:sz="4" w:space="0" w:color="auto"/>
          </w:tcBorders>
        </w:tcPr>
        <w:p w14:paraId="510F7708" w14:textId="77777777" w:rsidR="0066540C" w:rsidRPr="005D1501" w:rsidRDefault="00200021" w:rsidP="00CF438D">
          <w:pPr>
            <w:spacing w:after="0"/>
            <w:jc w:val="left"/>
            <w:rPr>
              <w:sz w:val="16"/>
              <w:szCs w:val="16"/>
              <w:lang w:val="en-GB"/>
            </w:rPr>
          </w:pPr>
          <w:r w:rsidRPr="005D1501">
            <w:rPr>
              <w:sz w:val="16"/>
              <w:szCs w:val="16"/>
              <w:lang w:val="en-GB"/>
            </w:rPr>
            <w:t>BE08 0910 0059 9813</w:t>
          </w:r>
        </w:p>
        <w:p w14:paraId="59563D08" w14:textId="77777777" w:rsidR="0066540C" w:rsidRPr="005D1501" w:rsidRDefault="00200021" w:rsidP="00CF438D">
          <w:pPr>
            <w:spacing w:after="0"/>
            <w:jc w:val="left"/>
            <w:rPr>
              <w:sz w:val="16"/>
              <w:szCs w:val="16"/>
              <w:lang w:val="en-GB"/>
            </w:rPr>
          </w:pPr>
          <w:r w:rsidRPr="005D1501">
            <w:rPr>
              <w:sz w:val="16"/>
              <w:szCs w:val="16"/>
              <w:lang w:val="en-GB"/>
            </w:rPr>
            <w:t>GKCC BE BB</w:t>
          </w:r>
        </w:p>
        <w:p w14:paraId="5C702E8D" w14:textId="77777777" w:rsidR="0066540C" w:rsidRPr="005D1501" w:rsidRDefault="00200021" w:rsidP="00150B2A">
          <w:pPr>
            <w:spacing w:after="0"/>
            <w:jc w:val="left"/>
            <w:rPr>
              <w:szCs w:val="22"/>
              <w:lang w:val="en-GB"/>
            </w:rPr>
          </w:pPr>
          <w:r w:rsidRPr="005D1501">
            <w:rPr>
              <w:sz w:val="16"/>
              <w:szCs w:val="16"/>
              <w:lang w:val="en-GB"/>
            </w:rPr>
            <w:t>BE 0214.981.001</w:t>
          </w:r>
        </w:p>
      </w:tc>
      <w:tc>
        <w:tcPr>
          <w:tcW w:w="990" w:type="dxa"/>
        </w:tcPr>
        <w:p w14:paraId="56B6BE79" w14:textId="77777777" w:rsidR="0066540C" w:rsidRDefault="00200021" w:rsidP="00B74A3B">
          <w:pPr>
            <w:spacing w:after="0"/>
            <w:jc w:val="right"/>
            <w:rPr>
              <w:rStyle w:val="Paginanummer"/>
              <w:sz w:val="22"/>
              <w:szCs w:val="22"/>
            </w:rPr>
          </w:pPr>
          <w:r w:rsidRPr="00551BEE">
            <w:rPr>
              <w:rStyle w:val="Paginanummer"/>
              <w:sz w:val="22"/>
              <w:szCs w:val="22"/>
            </w:rPr>
            <w:fldChar w:fldCharType="begin"/>
          </w:r>
          <w:r w:rsidRPr="00551BEE">
            <w:rPr>
              <w:rStyle w:val="Paginanummer"/>
              <w:sz w:val="22"/>
              <w:szCs w:val="22"/>
            </w:rPr>
            <w:instrText xml:space="preserve"> PAGE </w:instrText>
          </w:r>
          <w:r w:rsidRPr="00551BEE">
            <w:rPr>
              <w:rStyle w:val="Paginanummer"/>
              <w:sz w:val="22"/>
              <w:szCs w:val="22"/>
            </w:rPr>
            <w:fldChar w:fldCharType="separate"/>
          </w:r>
          <w:r w:rsidRPr="00551BEE">
            <w:rPr>
              <w:rStyle w:val="Paginanummer"/>
              <w:sz w:val="22"/>
              <w:szCs w:val="22"/>
            </w:rPr>
            <w:t>4</w:t>
          </w:r>
          <w:r w:rsidRPr="00551BEE">
            <w:rPr>
              <w:rStyle w:val="Paginanummer"/>
              <w:sz w:val="22"/>
              <w:szCs w:val="22"/>
            </w:rPr>
            <w:fldChar w:fldCharType="end"/>
          </w:r>
          <w:r w:rsidRPr="00551BEE">
            <w:rPr>
              <w:rStyle w:val="Paginanummer"/>
              <w:sz w:val="22"/>
              <w:szCs w:val="22"/>
            </w:rPr>
            <w:t>/</w:t>
          </w:r>
          <w:r w:rsidRPr="00551BEE">
            <w:rPr>
              <w:rStyle w:val="Paginanummer"/>
              <w:sz w:val="22"/>
              <w:szCs w:val="22"/>
            </w:rPr>
            <w:fldChar w:fldCharType="begin"/>
          </w:r>
          <w:r w:rsidRPr="00551BEE">
            <w:rPr>
              <w:rStyle w:val="Paginanummer"/>
              <w:sz w:val="22"/>
              <w:szCs w:val="22"/>
            </w:rPr>
            <w:instrText xml:space="preserve"> NUMPAGES </w:instrText>
          </w:r>
          <w:r w:rsidRPr="00551BEE">
            <w:rPr>
              <w:rStyle w:val="Paginanummer"/>
              <w:sz w:val="22"/>
              <w:szCs w:val="22"/>
            </w:rPr>
            <w:fldChar w:fldCharType="separate"/>
          </w:r>
          <w:r w:rsidRPr="00551BEE">
            <w:rPr>
              <w:rStyle w:val="Paginanummer"/>
              <w:sz w:val="22"/>
              <w:szCs w:val="22"/>
            </w:rPr>
            <w:t>4</w:t>
          </w:r>
          <w:r w:rsidRPr="00551BEE">
            <w:rPr>
              <w:rStyle w:val="Paginanummer"/>
              <w:sz w:val="22"/>
              <w:szCs w:val="22"/>
            </w:rPr>
            <w:fldChar w:fldCharType="end"/>
          </w:r>
        </w:p>
        <w:p w14:paraId="3BB60D56" w14:textId="77777777" w:rsidR="0066540C" w:rsidRDefault="00E46C97" w:rsidP="00B74A3B">
          <w:pPr>
            <w:spacing w:after="0"/>
            <w:jc w:val="right"/>
            <w:rPr>
              <w:rStyle w:val="Paginanummer"/>
              <w:color w:val="C0C0C0"/>
              <w:sz w:val="16"/>
              <w:szCs w:val="16"/>
            </w:rPr>
          </w:pPr>
        </w:p>
        <w:p w14:paraId="522A6CDD" w14:textId="77777777" w:rsidR="0066540C" w:rsidRPr="00551BEE" w:rsidRDefault="00200021" w:rsidP="00B74A3B">
          <w:pPr>
            <w:spacing w:after="0"/>
            <w:jc w:val="right"/>
            <w:rPr>
              <w:szCs w:val="22"/>
            </w:rPr>
          </w:pPr>
          <w:r>
            <w:rPr>
              <w:rStyle w:val="Paginanummer"/>
              <w:color w:val="C0C0C0"/>
              <w:sz w:val="16"/>
              <w:szCs w:val="16"/>
            </w:rPr>
            <w:t>V0.17</w:t>
          </w:r>
        </w:p>
      </w:tc>
    </w:tr>
    <w:tr w:rsidR="00AD53DC" w14:paraId="56E66912" w14:textId="77777777" w:rsidTr="00D316B2">
      <w:trPr>
        <w:gridAfter w:val="2"/>
        <w:wAfter w:w="1100" w:type="dxa"/>
        <w:trHeight w:hRule="exact" w:val="57"/>
        <w:tblHeader/>
      </w:trPr>
      <w:tc>
        <w:tcPr>
          <w:tcW w:w="9900" w:type="dxa"/>
          <w:gridSpan w:val="4"/>
          <w:noWrap/>
          <w:tcMar>
            <w:left w:w="0" w:type="dxa"/>
            <w:right w:w="0" w:type="dxa"/>
          </w:tcMar>
        </w:tcPr>
        <w:p w14:paraId="392EE3D0" w14:textId="77777777" w:rsidR="0066540C" w:rsidRDefault="00E46C97" w:rsidP="00820860">
          <w:pPr>
            <w:spacing w:after="0"/>
            <w:jc w:val="right"/>
            <w:rPr>
              <w:rStyle w:val="Paginanummer"/>
              <w:color w:val="C0C0C0"/>
              <w:sz w:val="16"/>
              <w:szCs w:val="16"/>
            </w:rPr>
          </w:pPr>
        </w:p>
      </w:tc>
    </w:tr>
    <w:tr w:rsidR="00AD53DC" w14:paraId="6B868CF4" w14:textId="77777777" w:rsidTr="00D316B2">
      <w:trPr>
        <w:trHeight w:hRule="exact" w:val="284"/>
        <w:tblHeader/>
      </w:trPr>
      <w:tc>
        <w:tcPr>
          <w:tcW w:w="11000" w:type="dxa"/>
          <w:gridSpan w:val="6"/>
          <w:shd w:val="clear" w:color="auto" w:fill="666666"/>
          <w:noWrap/>
          <w:tcMar>
            <w:top w:w="28" w:type="dxa"/>
            <w:bottom w:w="28" w:type="dxa"/>
          </w:tcMar>
          <w:vAlign w:val="center"/>
        </w:tcPr>
        <w:p w14:paraId="6059AE74" w14:textId="77777777" w:rsidR="0066540C" w:rsidRPr="0005575B" w:rsidRDefault="00200021" w:rsidP="0005724B">
          <w:pPr>
            <w:spacing w:after="0"/>
            <w:jc w:val="center"/>
            <w:rPr>
              <w:rStyle w:val="Paginanummer"/>
              <w:color w:val="FFFFFF"/>
              <w:sz w:val="20"/>
            </w:rPr>
          </w:pPr>
          <w:r w:rsidRPr="0005575B">
            <w:rPr>
              <w:color w:val="FFFFFF"/>
              <w:sz w:val="20"/>
            </w:rPr>
            <w:t xml:space="preserve">Boomsesteenweg 1000 </w:t>
          </w:r>
          <w:r>
            <w:rPr>
              <w:color w:val="FFFFFF"/>
              <w:sz w:val="20"/>
            </w:rPr>
            <w:t>–</w:t>
          </w:r>
          <w:r w:rsidRPr="0005575B">
            <w:rPr>
              <w:color w:val="FFFFFF"/>
              <w:sz w:val="20"/>
            </w:rPr>
            <w:t xml:space="preserve"> B</w:t>
          </w:r>
          <w:r>
            <w:rPr>
              <w:color w:val="FFFFFF"/>
              <w:sz w:val="20"/>
            </w:rPr>
            <w:t>-</w:t>
          </w:r>
          <w:r w:rsidRPr="0005575B">
            <w:rPr>
              <w:color w:val="FFFFFF"/>
              <w:sz w:val="20"/>
            </w:rPr>
            <w:t>2610 Wilrijk – België</w:t>
          </w:r>
        </w:p>
      </w:tc>
    </w:tr>
  </w:tbl>
  <w:p w14:paraId="23DA4D4D" w14:textId="77777777" w:rsidR="0066540C" w:rsidRPr="005A1454" w:rsidRDefault="00E46C97" w:rsidP="001838D1">
    <w:pPr>
      <w:pStyle w:val="Koptekst"/>
      <w:tabs>
        <w:tab w:val="clear" w:pos="4320"/>
        <w:tab w:val="right" w:pos="2552"/>
      </w:tabs>
      <w:spacing w:after="0" w:line="240" w:lineRule="auto"/>
      <w:jc w:val="center"/>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163D" w14:textId="77777777" w:rsidR="0066540C" w:rsidRPr="000E7D61" w:rsidRDefault="00E46C97" w:rsidP="000E7D61">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191C" w14:textId="77777777" w:rsidR="00E46C97" w:rsidRDefault="00E46C97">
      <w:pPr>
        <w:spacing w:after="0"/>
      </w:pPr>
      <w:r>
        <w:separator/>
      </w:r>
    </w:p>
  </w:footnote>
  <w:footnote w:type="continuationSeparator" w:id="0">
    <w:p w14:paraId="50024901" w14:textId="77777777" w:rsidR="00E46C97" w:rsidRDefault="00E46C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8D26" w14:textId="77777777" w:rsidR="0066540C" w:rsidRPr="00B97020" w:rsidRDefault="00200021" w:rsidP="00B97020">
    <w:r>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CD1"/>
    <w:multiLevelType w:val="hybridMultilevel"/>
    <w:tmpl w:val="621A0930"/>
    <w:lvl w:ilvl="0" w:tplc="31BA22F6">
      <w:start w:val="1"/>
      <w:numFmt w:val="decimal"/>
      <w:lvlText w:val="%1."/>
      <w:lvlJc w:val="left"/>
      <w:pPr>
        <w:ind w:left="866" w:hanging="360"/>
      </w:pPr>
    </w:lvl>
    <w:lvl w:ilvl="1" w:tplc="A18625DC" w:tentative="1">
      <w:start w:val="1"/>
      <w:numFmt w:val="lowerLetter"/>
      <w:lvlText w:val="%2."/>
      <w:lvlJc w:val="left"/>
      <w:pPr>
        <w:ind w:left="1586" w:hanging="360"/>
      </w:pPr>
    </w:lvl>
    <w:lvl w:ilvl="2" w:tplc="DD84BBC4" w:tentative="1">
      <w:start w:val="1"/>
      <w:numFmt w:val="lowerRoman"/>
      <w:lvlText w:val="%3."/>
      <w:lvlJc w:val="right"/>
      <w:pPr>
        <w:ind w:left="2306" w:hanging="180"/>
      </w:pPr>
    </w:lvl>
    <w:lvl w:ilvl="3" w:tplc="DAAA56F4" w:tentative="1">
      <w:start w:val="1"/>
      <w:numFmt w:val="decimal"/>
      <w:lvlText w:val="%4."/>
      <w:lvlJc w:val="left"/>
      <w:pPr>
        <w:ind w:left="3026" w:hanging="360"/>
      </w:pPr>
    </w:lvl>
    <w:lvl w:ilvl="4" w:tplc="4426C97E" w:tentative="1">
      <w:start w:val="1"/>
      <w:numFmt w:val="lowerLetter"/>
      <w:lvlText w:val="%5."/>
      <w:lvlJc w:val="left"/>
      <w:pPr>
        <w:ind w:left="3746" w:hanging="360"/>
      </w:pPr>
    </w:lvl>
    <w:lvl w:ilvl="5" w:tplc="62A26296" w:tentative="1">
      <w:start w:val="1"/>
      <w:numFmt w:val="lowerRoman"/>
      <w:lvlText w:val="%6."/>
      <w:lvlJc w:val="right"/>
      <w:pPr>
        <w:ind w:left="4466" w:hanging="180"/>
      </w:pPr>
    </w:lvl>
    <w:lvl w:ilvl="6" w:tplc="84121CA2" w:tentative="1">
      <w:start w:val="1"/>
      <w:numFmt w:val="decimal"/>
      <w:lvlText w:val="%7."/>
      <w:lvlJc w:val="left"/>
      <w:pPr>
        <w:ind w:left="5186" w:hanging="360"/>
      </w:pPr>
    </w:lvl>
    <w:lvl w:ilvl="7" w:tplc="F7A2C51E" w:tentative="1">
      <w:start w:val="1"/>
      <w:numFmt w:val="lowerLetter"/>
      <w:lvlText w:val="%8."/>
      <w:lvlJc w:val="left"/>
      <w:pPr>
        <w:ind w:left="5906" w:hanging="360"/>
      </w:pPr>
    </w:lvl>
    <w:lvl w:ilvl="8" w:tplc="C786E776" w:tentative="1">
      <w:start w:val="1"/>
      <w:numFmt w:val="lowerRoman"/>
      <w:lvlText w:val="%9."/>
      <w:lvlJc w:val="right"/>
      <w:pPr>
        <w:ind w:left="6626" w:hanging="180"/>
      </w:pPr>
    </w:lvl>
  </w:abstractNum>
  <w:abstractNum w:abstractNumId="1" w15:restartNumberingAfterBreak="0">
    <w:nsid w:val="37D81E67"/>
    <w:multiLevelType w:val="hybridMultilevel"/>
    <w:tmpl w:val="0492901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0EC21DD"/>
    <w:multiLevelType w:val="hybridMultilevel"/>
    <w:tmpl w:val="A97473EE"/>
    <w:lvl w:ilvl="0" w:tplc="F87C6E9A">
      <w:start w:val="1"/>
      <w:numFmt w:val="decimal"/>
      <w:lvlText w:val="%1."/>
      <w:lvlJc w:val="left"/>
      <w:pPr>
        <w:ind w:left="720" w:hanging="360"/>
      </w:pPr>
    </w:lvl>
    <w:lvl w:ilvl="1" w:tplc="A8A8A42A" w:tentative="1">
      <w:start w:val="1"/>
      <w:numFmt w:val="lowerLetter"/>
      <w:lvlText w:val="%2."/>
      <w:lvlJc w:val="left"/>
      <w:pPr>
        <w:ind w:left="1440" w:hanging="360"/>
      </w:pPr>
    </w:lvl>
    <w:lvl w:ilvl="2" w:tplc="7572310C" w:tentative="1">
      <w:start w:val="1"/>
      <w:numFmt w:val="lowerRoman"/>
      <w:lvlText w:val="%3."/>
      <w:lvlJc w:val="right"/>
      <w:pPr>
        <w:ind w:left="2160" w:hanging="180"/>
      </w:pPr>
    </w:lvl>
    <w:lvl w:ilvl="3" w:tplc="22B03D5C" w:tentative="1">
      <w:start w:val="1"/>
      <w:numFmt w:val="decimal"/>
      <w:lvlText w:val="%4."/>
      <w:lvlJc w:val="left"/>
      <w:pPr>
        <w:ind w:left="2880" w:hanging="360"/>
      </w:pPr>
    </w:lvl>
    <w:lvl w:ilvl="4" w:tplc="430470AC" w:tentative="1">
      <w:start w:val="1"/>
      <w:numFmt w:val="lowerLetter"/>
      <w:lvlText w:val="%5."/>
      <w:lvlJc w:val="left"/>
      <w:pPr>
        <w:ind w:left="3600" w:hanging="360"/>
      </w:pPr>
    </w:lvl>
    <w:lvl w:ilvl="5" w:tplc="13CCE0F4" w:tentative="1">
      <w:start w:val="1"/>
      <w:numFmt w:val="lowerRoman"/>
      <w:lvlText w:val="%6."/>
      <w:lvlJc w:val="right"/>
      <w:pPr>
        <w:ind w:left="4320" w:hanging="180"/>
      </w:pPr>
    </w:lvl>
    <w:lvl w:ilvl="6" w:tplc="8FD0C4D2" w:tentative="1">
      <w:start w:val="1"/>
      <w:numFmt w:val="decimal"/>
      <w:lvlText w:val="%7."/>
      <w:lvlJc w:val="left"/>
      <w:pPr>
        <w:ind w:left="5040" w:hanging="360"/>
      </w:pPr>
    </w:lvl>
    <w:lvl w:ilvl="7" w:tplc="29AAD7A6" w:tentative="1">
      <w:start w:val="1"/>
      <w:numFmt w:val="lowerLetter"/>
      <w:lvlText w:val="%8."/>
      <w:lvlJc w:val="left"/>
      <w:pPr>
        <w:ind w:left="5760" w:hanging="360"/>
      </w:pPr>
    </w:lvl>
    <w:lvl w:ilvl="8" w:tplc="B6207398" w:tentative="1">
      <w:start w:val="1"/>
      <w:numFmt w:val="lowerRoman"/>
      <w:lvlText w:val="%9."/>
      <w:lvlJc w:val="right"/>
      <w:pPr>
        <w:ind w:left="6480" w:hanging="180"/>
      </w:pPr>
    </w:lvl>
  </w:abstractNum>
  <w:abstractNum w:abstractNumId="4"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6E353E2D"/>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DC"/>
    <w:rsid w:val="00027737"/>
    <w:rsid w:val="000D49F1"/>
    <w:rsid w:val="0011528D"/>
    <w:rsid w:val="00171156"/>
    <w:rsid w:val="001C738F"/>
    <w:rsid w:val="00200021"/>
    <w:rsid w:val="00305FF5"/>
    <w:rsid w:val="00326566"/>
    <w:rsid w:val="004B3F4A"/>
    <w:rsid w:val="00536962"/>
    <w:rsid w:val="00585664"/>
    <w:rsid w:val="005D4C95"/>
    <w:rsid w:val="005F2C9C"/>
    <w:rsid w:val="00652491"/>
    <w:rsid w:val="009B287D"/>
    <w:rsid w:val="00AD09CA"/>
    <w:rsid w:val="00AD53DC"/>
    <w:rsid w:val="00C609C0"/>
    <w:rsid w:val="00CF480D"/>
    <w:rsid w:val="00E26712"/>
    <w:rsid w:val="00E46C97"/>
    <w:rsid w:val="00E51061"/>
    <w:rsid w:val="00E774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BAE1F"/>
  <w15:docId w15:val="{793EB524-A85D-4527-83EC-D802EDAA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77264D"/>
    <w:pPr>
      <w:widowControl w:val="0"/>
      <w:jc w:val="both"/>
    </w:pPr>
    <w:rPr>
      <w:rFonts w:ascii="Century Gothic" w:hAnsi="Century Gothic"/>
      <w:sz w:val="22"/>
      <w:lang w:val="nl-NL" w:eastAsia="nl-NL"/>
    </w:rPr>
  </w:style>
  <w:style w:type="paragraph" w:customStyle="1" w:styleId="Header1">
    <w:name w:val="Header_1"/>
    <w:basedOn w:val="Normal0"/>
    <w:link w:val="Header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HeaderChar">
    <w:name w:val="Header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FooterChar"/>
    <w:uiPriority w:val="99"/>
    <w:unhideWhenUsed/>
    <w:rsid w:val="00510F65"/>
    <w:pPr>
      <w:tabs>
        <w:tab w:val="center" w:pos="4536"/>
        <w:tab w:val="right" w:pos="9072"/>
      </w:tabs>
    </w:pPr>
  </w:style>
  <w:style w:type="character" w:customStyle="1" w:styleId="FooterChar">
    <w:name w:val="Footer Char"/>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paragraph" w:customStyle="1" w:styleId="SubTitel1">
    <w:name w:val="SubTitel_1"/>
    <w:basedOn w:val="Normal2"/>
    <w:qFormat/>
    <w:rPr>
      <w:b/>
    </w:rPr>
  </w:style>
  <w:style w:type="paragraph" w:customStyle="1" w:styleId="Normal2">
    <w:name w:val="Normal_2"/>
    <w:qFormat/>
    <w:rPr>
      <w:rFonts w:ascii="Century Gothic" w:eastAsia="Century Gothic" w:hAnsi="Century Gothic" w:cs="Century Gothic"/>
      <w:sz w:val="22"/>
      <w:szCs w:val="22"/>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paragraph" w:customStyle="1" w:styleId="Normal011">
    <w:name w:val="Normal_0_1_1"/>
    <w:rPr>
      <w:rFonts w:ascii="Century Gothic" w:eastAsia="Century Gothic" w:hAnsi="Century Gothic" w:cs="Century Gothic"/>
      <w:sz w:val="22"/>
      <w:szCs w:val="22"/>
    </w:rPr>
  </w:style>
  <w:style w:type="character" w:customStyle="1" w:styleId="DefaultParagraphFont10">
    <w:name w:val="Default Paragraph Font_10"/>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6"/>
      </w:numPr>
    </w:p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6E25-B2F6-4077-87FC-C1F4FB68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731</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8</cp:revision>
  <cp:lastPrinted>2021-05-19T08:19:00Z</cp:lastPrinted>
  <dcterms:created xsi:type="dcterms:W3CDTF">2021-05-21T08:43:00Z</dcterms:created>
  <dcterms:modified xsi:type="dcterms:W3CDTF">2021-05-21T12:22:00Z</dcterms:modified>
  <cp:category>sjablonen</cp:category>
</cp:coreProperties>
</file>